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CF8" w:rsidRPr="00F65F9B" w:rsidRDefault="00F65F9B" w:rsidP="00F65F9B">
      <w:pPr>
        <w:jc w:val="center"/>
        <w:rPr>
          <w:rFonts w:ascii="Arial" w:hAnsi="Arial" w:cs="Arial"/>
          <w:sz w:val="52"/>
          <w:szCs w:val="52"/>
        </w:rPr>
      </w:pPr>
      <w:r>
        <w:rPr>
          <w:rFonts w:ascii="Arial" w:hAnsi="Arial" w:cs="Arial"/>
          <w:noProof/>
          <w:sz w:val="52"/>
          <w:szCs w:val="52"/>
          <w:lang w:val="en-ZA" w:eastAsia="en-ZA"/>
        </w:rPr>
        <w:drawing>
          <wp:inline distT="0" distB="0" distL="0" distR="0" wp14:anchorId="06BDA178">
            <wp:extent cx="17316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1609725"/>
                    </a:xfrm>
                    <a:prstGeom prst="rect">
                      <a:avLst/>
                    </a:prstGeom>
                    <a:noFill/>
                  </pic:spPr>
                </pic:pic>
              </a:graphicData>
            </a:graphic>
          </wp:inline>
        </w:drawing>
      </w:r>
    </w:p>
    <w:p w:rsidR="00012CF8" w:rsidRDefault="00012CF8">
      <w:pPr>
        <w:rPr>
          <w:rFonts w:ascii="Arial" w:hAnsi="Arial" w:cs="Arial"/>
        </w:rPr>
      </w:pPr>
    </w:p>
    <w:p w:rsidR="00012CF8" w:rsidRDefault="00012CF8">
      <w:pPr>
        <w:rPr>
          <w:rFonts w:ascii="Arial" w:hAnsi="Arial" w:cs="Arial"/>
        </w:rPr>
      </w:pPr>
    </w:p>
    <w:p w:rsidR="00012CF8" w:rsidRDefault="00012CF8">
      <w:pPr>
        <w:rPr>
          <w:rFonts w:ascii="Arial" w:hAnsi="Arial" w:cs="Arial"/>
        </w:rPr>
      </w:pPr>
    </w:p>
    <w:p w:rsidR="00012CF8" w:rsidRDefault="00012CF8">
      <w:pPr>
        <w:rPr>
          <w:rFonts w:ascii="Arial" w:hAnsi="Arial" w:cs="Arial"/>
        </w:rPr>
      </w:pPr>
    </w:p>
    <w:p w:rsidR="00012CF8" w:rsidRDefault="00F65F9B" w:rsidP="00F65F9B">
      <w:pPr>
        <w:tabs>
          <w:tab w:val="left" w:pos="5595"/>
        </w:tabs>
        <w:jc w:val="center"/>
        <w:rPr>
          <w:rFonts w:ascii="Arial" w:hAnsi="Arial" w:cs="Arial"/>
          <w:b/>
          <w:sz w:val="52"/>
          <w:szCs w:val="52"/>
        </w:rPr>
      </w:pPr>
      <w:r>
        <w:rPr>
          <w:rFonts w:ascii="Arial" w:hAnsi="Arial" w:cs="Arial"/>
          <w:b/>
          <w:sz w:val="52"/>
          <w:szCs w:val="52"/>
        </w:rPr>
        <w:t>CENTRAL KAROO DISTRICT MUNICIPALITY</w:t>
      </w:r>
    </w:p>
    <w:p w:rsidR="00F65F9B" w:rsidRDefault="00F65F9B" w:rsidP="00F65F9B">
      <w:pPr>
        <w:tabs>
          <w:tab w:val="left" w:pos="5595"/>
        </w:tabs>
        <w:jc w:val="center"/>
        <w:rPr>
          <w:rFonts w:ascii="Arial" w:hAnsi="Arial" w:cs="Arial"/>
          <w:b/>
          <w:sz w:val="52"/>
          <w:szCs w:val="52"/>
        </w:rPr>
      </w:pPr>
    </w:p>
    <w:p w:rsidR="00F65F9B" w:rsidRDefault="00F65F9B" w:rsidP="00F65F9B">
      <w:pPr>
        <w:tabs>
          <w:tab w:val="left" w:pos="5595"/>
        </w:tabs>
        <w:jc w:val="center"/>
        <w:rPr>
          <w:rFonts w:ascii="Arial" w:hAnsi="Arial" w:cs="Arial"/>
          <w:b/>
          <w:sz w:val="52"/>
          <w:szCs w:val="52"/>
        </w:rPr>
      </w:pPr>
    </w:p>
    <w:p w:rsidR="00F65F9B" w:rsidRDefault="00F65F9B" w:rsidP="00F65F9B">
      <w:pPr>
        <w:tabs>
          <w:tab w:val="left" w:pos="5595"/>
        </w:tabs>
        <w:jc w:val="center"/>
        <w:rPr>
          <w:rFonts w:ascii="Arial" w:hAnsi="Arial" w:cs="Arial"/>
          <w:b/>
          <w:sz w:val="52"/>
          <w:szCs w:val="52"/>
        </w:rPr>
      </w:pPr>
    </w:p>
    <w:p w:rsidR="00F65F9B" w:rsidRDefault="00F65F9B" w:rsidP="00F65F9B">
      <w:pPr>
        <w:tabs>
          <w:tab w:val="left" w:pos="5595"/>
        </w:tabs>
        <w:jc w:val="center"/>
        <w:rPr>
          <w:rFonts w:ascii="Arial" w:hAnsi="Arial" w:cs="Arial"/>
          <w:b/>
          <w:sz w:val="52"/>
          <w:szCs w:val="52"/>
        </w:rPr>
      </w:pPr>
      <w:r>
        <w:rPr>
          <w:rFonts w:ascii="Arial" w:hAnsi="Arial" w:cs="Arial"/>
          <w:b/>
          <w:sz w:val="52"/>
          <w:szCs w:val="52"/>
        </w:rPr>
        <w:t>CREDIT CONTROL AND DEBT COLLECTION POLICY</w:t>
      </w:r>
    </w:p>
    <w:p w:rsidR="00F65F9B" w:rsidRDefault="00F65F9B" w:rsidP="00F65F9B">
      <w:pPr>
        <w:tabs>
          <w:tab w:val="left" w:pos="5595"/>
        </w:tabs>
        <w:jc w:val="center"/>
        <w:rPr>
          <w:rFonts w:ascii="Arial" w:hAnsi="Arial" w:cs="Arial"/>
          <w:b/>
          <w:sz w:val="52"/>
          <w:szCs w:val="52"/>
        </w:rPr>
      </w:pPr>
    </w:p>
    <w:p w:rsidR="00F65F9B" w:rsidRDefault="00F65F9B" w:rsidP="00F65F9B">
      <w:pPr>
        <w:tabs>
          <w:tab w:val="left" w:pos="5595"/>
        </w:tabs>
        <w:jc w:val="center"/>
        <w:rPr>
          <w:rFonts w:ascii="Arial" w:hAnsi="Arial" w:cs="Arial"/>
          <w:b/>
          <w:sz w:val="52"/>
          <w:szCs w:val="52"/>
        </w:rPr>
      </w:pPr>
    </w:p>
    <w:p w:rsidR="00F65F9B" w:rsidRDefault="00F65F9B" w:rsidP="00F65F9B">
      <w:pPr>
        <w:tabs>
          <w:tab w:val="left" w:pos="5595"/>
        </w:tabs>
        <w:jc w:val="center"/>
        <w:rPr>
          <w:rFonts w:ascii="Arial" w:hAnsi="Arial" w:cs="Arial"/>
          <w:b/>
          <w:sz w:val="52"/>
          <w:szCs w:val="52"/>
        </w:rPr>
      </w:pPr>
    </w:p>
    <w:p w:rsidR="00F65F9B" w:rsidRDefault="00F65F9B" w:rsidP="00F65F9B">
      <w:pPr>
        <w:tabs>
          <w:tab w:val="left" w:pos="5595"/>
        </w:tabs>
        <w:jc w:val="center"/>
        <w:rPr>
          <w:rFonts w:ascii="Arial" w:hAnsi="Arial" w:cs="Arial"/>
          <w:b/>
          <w:sz w:val="52"/>
          <w:szCs w:val="52"/>
        </w:rPr>
      </w:pPr>
    </w:p>
    <w:p w:rsidR="00F65F9B" w:rsidRDefault="00F65F9B" w:rsidP="00F65F9B">
      <w:pPr>
        <w:tabs>
          <w:tab w:val="left" w:pos="5595"/>
        </w:tabs>
        <w:jc w:val="center"/>
        <w:rPr>
          <w:rFonts w:ascii="Arial" w:hAnsi="Arial" w:cs="Arial"/>
          <w:b/>
          <w:sz w:val="52"/>
          <w:szCs w:val="52"/>
        </w:rPr>
      </w:pPr>
    </w:p>
    <w:p w:rsidR="00F65F9B" w:rsidRDefault="00F65F9B" w:rsidP="00F65F9B">
      <w:pPr>
        <w:tabs>
          <w:tab w:val="left" w:pos="5595"/>
        </w:tabs>
        <w:jc w:val="center"/>
        <w:rPr>
          <w:rFonts w:ascii="Arial" w:hAnsi="Arial" w:cs="Arial"/>
          <w:b/>
          <w:sz w:val="52"/>
          <w:szCs w:val="52"/>
        </w:rPr>
      </w:pPr>
    </w:p>
    <w:p w:rsidR="00144706" w:rsidRPr="00144706" w:rsidRDefault="00144706" w:rsidP="00144706">
      <w:pPr>
        <w:tabs>
          <w:tab w:val="left" w:pos="5595"/>
        </w:tabs>
        <w:rPr>
          <w:rFonts w:ascii="Arial" w:hAnsi="Arial" w:cs="Arial"/>
          <w:b/>
          <w:lang w:val="en-ZA"/>
        </w:rPr>
      </w:pPr>
      <w:r w:rsidRPr="00144706">
        <w:rPr>
          <w:rFonts w:ascii="Arial" w:hAnsi="Arial" w:cs="Arial"/>
          <w:b/>
          <w:lang w:val="en-ZA"/>
        </w:rPr>
        <w:t>2020/2021</w:t>
      </w:r>
    </w:p>
    <w:p w:rsidR="00012CF8" w:rsidRDefault="00012CF8" w:rsidP="00D728C4">
      <w:pPr>
        <w:tabs>
          <w:tab w:val="left" w:pos="5595"/>
        </w:tabs>
        <w:rPr>
          <w:rFonts w:ascii="Arial" w:hAnsi="Arial" w:cs="Arial"/>
        </w:rPr>
      </w:pPr>
      <w:bookmarkStart w:id="0" w:name="_GoBack"/>
      <w:bookmarkEnd w:id="0"/>
    </w:p>
    <w:p w:rsidR="00012CF8" w:rsidRDefault="00012CF8">
      <w:pPr>
        <w:rPr>
          <w:rFonts w:ascii="Arial" w:hAnsi="Arial" w:cs="Arial"/>
        </w:rPr>
      </w:pPr>
    </w:p>
    <w:p w:rsidR="00012CF8" w:rsidRDefault="00012CF8">
      <w:pPr>
        <w:rPr>
          <w:rFonts w:ascii="Arial" w:hAnsi="Arial" w:cs="Arial"/>
        </w:rPr>
      </w:pPr>
    </w:p>
    <w:p w:rsidR="00012CF8" w:rsidRDefault="00012CF8">
      <w:pPr>
        <w:rPr>
          <w:rFonts w:ascii="Arial" w:hAnsi="Arial" w:cs="Arial"/>
        </w:rPr>
      </w:pPr>
    </w:p>
    <w:p w:rsidR="00E90B9B" w:rsidRDefault="00F65F9B" w:rsidP="00E90B9B">
      <w:pPr>
        <w:jc w:val="center"/>
        <w:rPr>
          <w:rFonts w:ascii="Arial" w:hAnsi="Arial" w:cs="Arial"/>
          <w:b/>
          <w:sz w:val="22"/>
          <w:szCs w:val="22"/>
          <w:u w:val="single"/>
        </w:rPr>
      </w:pPr>
      <w:r w:rsidRPr="00F65F9B">
        <w:rPr>
          <w:rFonts w:ascii="Arial" w:hAnsi="Arial" w:cs="Arial"/>
          <w:b/>
          <w:sz w:val="22"/>
          <w:szCs w:val="22"/>
          <w:u w:val="single"/>
        </w:rPr>
        <w:t>TABLE OF CONTENT</w:t>
      </w:r>
    </w:p>
    <w:p w:rsidR="00F65F9B" w:rsidRDefault="00F65F9B" w:rsidP="00E90B9B">
      <w:pPr>
        <w:jc w:val="center"/>
        <w:rPr>
          <w:rFonts w:ascii="Arial" w:hAnsi="Arial" w:cs="Arial"/>
          <w:b/>
          <w:sz w:val="22"/>
          <w:szCs w:val="22"/>
          <w:u w:val="single"/>
        </w:rPr>
      </w:pPr>
    </w:p>
    <w:p w:rsidR="00F65F9B" w:rsidRPr="00F65F9B" w:rsidRDefault="00F65F9B" w:rsidP="00E90B9B">
      <w:pPr>
        <w:jc w:val="center"/>
        <w:rPr>
          <w:rFonts w:ascii="Arial" w:hAnsi="Arial" w:cs="Arial"/>
          <w:b/>
          <w:sz w:val="22"/>
          <w:szCs w:val="22"/>
          <w:u w:val="single"/>
        </w:rPr>
      </w:pPr>
    </w:p>
    <w:p w:rsidR="00E90B9B" w:rsidRDefault="00E90B9B" w:rsidP="00E90B9B">
      <w:pPr>
        <w:jc w:val="center"/>
        <w:rPr>
          <w:rFonts w:ascii="Arial" w:hAnsi="Arial" w:cs="Arial"/>
          <w:b/>
          <w:sz w:val="28"/>
          <w:szCs w:val="28"/>
          <w:u w:val="single"/>
        </w:rPr>
      </w:pPr>
    </w:p>
    <w:tbl>
      <w:tblPr>
        <w:tblStyle w:val="TableGrid"/>
        <w:tblW w:w="0" w:type="auto"/>
        <w:tblLook w:val="04A0" w:firstRow="1" w:lastRow="0" w:firstColumn="1" w:lastColumn="0" w:noHBand="0" w:noVBand="1"/>
      </w:tblPr>
      <w:tblGrid>
        <w:gridCol w:w="704"/>
        <w:gridCol w:w="371"/>
        <w:gridCol w:w="480"/>
        <w:gridCol w:w="335"/>
        <w:gridCol w:w="175"/>
        <w:gridCol w:w="95"/>
        <w:gridCol w:w="180"/>
        <w:gridCol w:w="360"/>
        <w:gridCol w:w="360"/>
        <w:gridCol w:w="445"/>
        <w:gridCol w:w="185"/>
        <w:gridCol w:w="445"/>
        <w:gridCol w:w="95"/>
        <w:gridCol w:w="90"/>
        <w:gridCol w:w="90"/>
        <w:gridCol w:w="3240"/>
        <w:gridCol w:w="1700"/>
      </w:tblGrid>
      <w:tr w:rsidR="00F65F9B" w:rsidTr="003446BB">
        <w:tc>
          <w:tcPr>
            <w:tcW w:w="704" w:type="dxa"/>
            <w:tcBorders>
              <w:top w:val="nil"/>
              <w:left w:val="nil"/>
              <w:bottom w:val="nil"/>
              <w:right w:val="nil"/>
            </w:tcBorders>
          </w:tcPr>
          <w:p w:rsidR="00F65F9B" w:rsidRPr="00E90B9B" w:rsidRDefault="00F65F9B" w:rsidP="00F65F9B">
            <w:pPr>
              <w:spacing w:line="360" w:lineRule="auto"/>
              <w:rPr>
                <w:rFonts w:ascii="Arial" w:hAnsi="Arial" w:cs="Arial"/>
                <w:sz w:val="22"/>
                <w:szCs w:val="22"/>
              </w:rPr>
            </w:pPr>
            <w:r w:rsidRPr="00E90B9B">
              <w:rPr>
                <w:rFonts w:ascii="Arial" w:hAnsi="Arial" w:cs="Arial"/>
                <w:sz w:val="22"/>
                <w:szCs w:val="22"/>
              </w:rPr>
              <w:t>1.</w:t>
            </w:r>
          </w:p>
        </w:tc>
        <w:tc>
          <w:tcPr>
            <w:tcW w:w="6946" w:type="dxa"/>
            <w:gridSpan w:val="15"/>
            <w:tcBorders>
              <w:top w:val="nil"/>
              <w:left w:val="nil"/>
              <w:bottom w:val="nil"/>
              <w:right w:val="nil"/>
            </w:tcBorders>
          </w:tcPr>
          <w:p w:rsidR="00F65F9B" w:rsidRPr="00E90B9B" w:rsidRDefault="00F65F9B" w:rsidP="00F65F9B">
            <w:pPr>
              <w:spacing w:line="360" w:lineRule="auto"/>
              <w:rPr>
                <w:rFonts w:ascii="Arial" w:hAnsi="Arial" w:cs="Arial"/>
                <w:sz w:val="22"/>
                <w:szCs w:val="22"/>
              </w:rPr>
            </w:pPr>
            <w:r w:rsidRPr="00E90B9B">
              <w:rPr>
                <w:rFonts w:ascii="Arial" w:hAnsi="Arial" w:cs="Arial"/>
                <w:sz w:val="22"/>
                <w:szCs w:val="22"/>
              </w:rPr>
              <w:t>P</w:t>
            </w:r>
            <w:r>
              <w:rPr>
                <w:rFonts w:ascii="Arial" w:hAnsi="Arial" w:cs="Arial"/>
                <w:sz w:val="22"/>
                <w:szCs w:val="22"/>
              </w:rPr>
              <w:t>reamble</w:t>
            </w:r>
          </w:p>
        </w:tc>
        <w:tc>
          <w:tcPr>
            <w:tcW w:w="1700" w:type="dxa"/>
            <w:tcBorders>
              <w:top w:val="nil"/>
              <w:left w:val="nil"/>
              <w:bottom w:val="nil"/>
              <w:right w:val="nil"/>
            </w:tcBorders>
          </w:tcPr>
          <w:p w:rsidR="00F65F9B" w:rsidRPr="00E90B9B" w:rsidRDefault="003446BB" w:rsidP="00F65F9B">
            <w:pPr>
              <w:spacing w:line="360" w:lineRule="auto"/>
              <w:jc w:val="center"/>
              <w:rPr>
                <w:rFonts w:ascii="Arial" w:hAnsi="Arial" w:cs="Arial"/>
                <w:sz w:val="22"/>
                <w:szCs w:val="22"/>
              </w:rPr>
            </w:pPr>
            <w:r>
              <w:rPr>
                <w:rFonts w:ascii="Arial" w:hAnsi="Arial" w:cs="Arial"/>
                <w:sz w:val="22"/>
                <w:szCs w:val="22"/>
              </w:rPr>
              <w:t>3</w:t>
            </w:r>
          </w:p>
        </w:tc>
      </w:tr>
      <w:tr w:rsidR="00F65F9B" w:rsidTr="003446BB">
        <w:tc>
          <w:tcPr>
            <w:tcW w:w="704" w:type="dxa"/>
            <w:tcBorders>
              <w:top w:val="nil"/>
              <w:left w:val="nil"/>
              <w:bottom w:val="nil"/>
              <w:right w:val="nil"/>
            </w:tcBorders>
          </w:tcPr>
          <w:p w:rsidR="00F65F9B" w:rsidRPr="00E90B9B" w:rsidRDefault="00F65F9B" w:rsidP="00F65F9B">
            <w:pPr>
              <w:spacing w:line="360" w:lineRule="auto"/>
              <w:rPr>
                <w:rFonts w:ascii="Arial" w:hAnsi="Arial" w:cs="Arial"/>
                <w:sz w:val="22"/>
                <w:szCs w:val="22"/>
              </w:rPr>
            </w:pPr>
          </w:p>
        </w:tc>
        <w:tc>
          <w:tcPr>
            <w:tcW w:w="6946" w:type="dxa"/>
            <w:gridSpan w:val="15"/>
            <w:tcBorders>
              <w:top w:val="nil"/>
              <w:left w:val="nil"/>
              <w:bottom w:val="nil"/>
              <w:right w:val="nil"/>
            </w:tcBorders>
          </w:tcPr>
          <w:p w:rsidR="00F65F9B" w:rsidRPr="00E90B9B" w:rsidRDefault="00F65F9B" w:rsidP="00F65F9B">
            <w:pPr>
              <w:spacing w:line="360" w:lineRule="auto"/>
              <w:rPr>
                <w:rFonts w:ascii="Arial" w:hAnsi="Arial" w:cs="Arial"/>
                <w:sz w:val="22"/>
                <w:szCs w:val="22"/>
              </w:rPr>
            </w:pPr>
          </w:p>
        </w:tc>
        <w:tc>
          <w:tcPr>
            <w:tcW w:w="1700" w:type="dxa"/>
            <w:tcBorders>
              <w:top w:val="nil"/>
              <w:left w:val="nil"/>
              <w:bottom w:val="nil"/>
              <w:right w:val="nil"/>
            </w:tcBorders>
          </w:tcPr>
          <w:p w:rsidR="00F65F9B" w:rsidRPr="00E90B9B" w:rsidRDefault="00F65F9B" w:rsidP="00F65F9B">
            <w:pPr>
              <w:spacing w:line="360" w:lineRule="auto"/>
              <w:jc w:val="center"/>
              <w:rPr>
                <w:rFonts w:ascii="Arial" w:hAnsi="Arial" w:cs="Arial"/>
                <w:sz w:val="22"/>
                <w:szCs w:val="22"/>
              </w:rPr>
            </w:pPr>
          </w:p>
        </w:tc>
      </w:tr>
      <w:tr w:rsidR="00F65F9B" w:rsidTr="003446BB">
        <w:tc>
          <w:tcPr>
            <w:tcW w:w="704" w:type="dxa"/>
            <w:tcBorders>
              <w:top w:val="nil"/>
              <w:left w:val="nil"/>
              <w:bottom w:val="nil"/>
              <w:right w:val="nil"/>
            </w:tcBorders>
          </w:tcPr>
          <w:p w:rsidR="00F65F9B" w:rsidRPr="00E90B9B" w:rsidRDefault="00F65F9B" w:rsidP="00F65F9B">
            <w:pPr>
              <w:spacing w:line="360" w:lineRule="auto"/>
              <w:rPr>
                <w:rFonts w:ascii="Arial" w:hAnsi="Arial" w:cs="Arial"/>
                <w:sz w:val="22"/>
                <w:szCs w:val="22"/>
              </w:rPr>
            </w:pPr>
            <w:r w:rsidRPr="00E90B9B">
              <w:rPr>
                <w:rFonts w:ascii="Arial" w:hAnsi="Arial" w:cs="Arial"/>
                <w:sz w:val="22"/>
                <w:szCs w:val="22"/>
              </w:rPr>
              <w:t>2.</w:t>
            </w:r>
          </w:p>
        </w:tc>
        <w:tc>
          <w:tcPr>
            <w:tcW w:w="6946" w:type="dxa"/>
            <w:gridSpan w:val="15"/>
            <w:tcBorders>
              <w:top w:val="nil"/>
              <w:left w:val="nil"/>
              <w:bottom w:val="nil"/>
              <w:right w:val="nil"/>
            </w:tcBorders>
          </w:tcPr>
          <w:p w:rsidR="00F65F9B" w:rsidRPr="00E90B9B" w:rsidRDefault="00F65F9B" w:rsidP="00F65F9B">
            <w:pPr>
              <w:spacing w:line="360" w:lineRule="auto"/>
              <w:rPr>
                <w:rFonts w:ascii="Arial" w:hAnsi="Arial" w:cs="Arial"/>
                <w:sz w:val="22"/>
                <w:szCs w:val="22"/>
              </w:rPr>
            </w:pPr>
            <w:r>
              <w:rPr>
                <w:rFonts w:ascii="Arial" w:hAnsi="Arial" w:cs="Arial"/>
                <w:sz w:val="22"/>
                <w:szCs w:val="22"/>
              </w:rPr>
              <w:t xml:space="preserve">Definitions </w:t>
            </w:r>
          </w:p>
        </w:tc>
        <w:tc>
          <w:tcPr>
            <w:tcW w:w="1700" w:type="dxa"/>
            <w:tcBorders>
              <w:top w:val="nil"/>
              <w:left w:val="nil"/>
              <w:bottom w:val="nil"/>
              <w:right w:val="nil"/>
            </w:tcBorders>
          </w:tcPr>
          <w:p w:rsidR="00F65F9B" w:rsidRPr="00E90B9B" w:rsidRDefault="003446BB" w:rsidP="00F65F9B">
            <w:pPr>
              <w:spacing w:line="360" w:lineRule="auto"/>
              <w:jc w:val="center"/>
              <w:rPr>
                <w:rFonts w:ascii="Arial" w:hAnsi="Arial" w:cs="Arial"/>
                <w:sz w:val="22"/>
                <w:szCs w:val="22"/>
              </w:rPr>
            </w:pPr>
            <w:r>
              <w:rPr>
                <w:rFonts w:ascii="Arial" w:hAnsi="Arial" w:cs="Arial"/>
                <w:sz w:val="22"/>
                <w:szCs w:val="22"/>
              </w:rPr>
              <w:t>3 – 7</w:t>
            </w:r>
          </w:p>
        </w:tc>
      </w:tr>
      <w:tr w:rsidR="00F65F9B" w:rsidTr="003446BB">
        <w:tc>
          <w:tcPr>
            <w:tcW w:w="704" w:type="dxa"/>
            <w:tcBorders>
              <w:top w:val="nil"/>
              <w:left w:val="nil"/>
              <w:bottom w:val="nil"/>
              <w:right w:val="nil"/>
            </w:tcBorders>
          </w:tcPr>
          <w:p w:rsidR="00F65F9B" w:rsidRPr="00E90B9B" w:rsidRDefault="00F65F9B" w:rsidP="00F65F9B">
            <w:pPr>
              <w:spacing w:line="360" w:lineRule="auto"/>
              <w:rPr>
                <w:rFonts w:ascii="Arial" w:hAnsi="Arial" w:cs="Arial"/>
                <w:sz w:val="22"/>
                <w:szCs w:val="22"/>
              </w:rPr>
            </w:pPr>
          </w:p>
        </w:tc>
        <w:tc>
          <w:tcPr>
            <w:tcW w:w="6946" w:type="dxa"/>
            <w:gridSpan w:val="15"/>
            <w:tcBorders>
              <w:top w:val="nil"/>
              <w:left w:val="nil"/>
              <w:bottom w:val="nil"/>
              <w:right w:val="nil"/>
            </w:tcBorders>
          </w:tcPr>
          <w:p w:rsidR="00F65F9B" w:rsidRDefault="00F65F9B" w:rsidP="00F65F9B">
            <w:pPr>
              <w:spacing w:line="360" w:lineRule="auto"/>
              <w:rPr>
                <w:rFonts w:ascii="Arial" w:hAnsi="Arial" w:cs="Arial"/>
                <w:sz w:val="22"/>
                <w:szCs w:val="22"/>
              </w:rPr>
            </w:pPr>
          </w:p>
        </w:tc>
        <w:tc>
          <w:tcPr>
            <w:tcW w:w="1700" w:type="dxa"/>
            <w:tcBorders>
              <w:top w:val="nil"/>
              <w:left w:val="nil"/>
              <w:bottom w:val="nil"/>
              <w:right w:val="nil"/>
            </w:tcBorders>
          </w:tcPr>
          <w:p w:rsidR="00F65F9B" w:rsidRDefault="00F65F9B" w:rsidP="00F65F9B">
            <w:pPr>
              <w:spacing w:line="360" w:lineRule="auto"/>
              <w:jc w:val="center"/>
              <w:rPr>
                <w:rFonts w:ascii="Arial" w:hAnsi="Arial" w:cs="Arial"/>
                <w:sz w:val="22"/>
                <w:szCs w:val="22"/>
              </w:rPr>
            </w:pPr>
          </w:p>
        </w:tc>
      </w:tr>
      <w:tr w:rsidR="00BF5002" w:rsidTr="003446BB">
        <w:tc>
          <w:tcPr>
            <w:tcW w:w="704" w:type="dxa"/>
            <w:tcBorders>
              <w:top w:val="nil"/>
              <w:left w:val="nil"/>
              <w:bottom w:val="nil"/>
              <w:right w:val="nil"/>
            </w:tcBorders>
          </w:tcPr>
          <w:p w:rsidR="00BF5002" w:rsidRPr="00E90B9B" w:rsidRDefault="00BF5002" w:rsidP="00F65F9B">
            <w:pPr>
              <w:spacing w:line="360" w:lineRule="auto"/>
              <w:rPr>
                <w:rFonts w:ascii="Arial" w:hAnsi="Arial" w:cs="Arial"/>
                <w:sz w:val="22"/>
                <w:szCs w:val="22"/>
              </w:rPr>
            </w:pPr>
            <w:r>
              <w:rPr>
                <w:rFonts w:ascii="Arial" w:hAnsi="Arial" w:cs="Arial"/>
                <w:sz w:val="22"/>
                <w:szCs w:val="22"/>
              </w:rPr>
              <w:t>3.</w:t>
            </w:r>
          </w:p>
        </w:tc>
        <w:tc>
          <w:tcPr>
            <w:tcW w:w="6946" w:type="dxa"/>
            <w:gridSpan w:val="15"/>
            <w:tcBorders>
              <w:top w:val="nil"/>
              <w:left w:val="nil"/>
              <w:bottom w:val="nil"/>
              <w:right w:val="nil"/>
            </w:tcBorders>
          </w:tcPr>
          <w:p w:rsidR="00BF5002" w:rsidRDefault="00BF5002" w:rsidP="00F65F9B">
            <w:pPr>
              <w:spacing w:line="360" w:lineRule="auto"/>
              <w:rPr>
                <w:rFonts w:ascii="Arial" w:hAnsi="Arial" w:cs="Arial"/>
                <w:sz w:val="22"/>
                <w:szCs w:val="22"/>
              </w:rPr>
            </w:pPr>
            <w:r>
              <w:rPr>
                <w:rFonts w:ascii="Arial" w:hAnsi="Arial" w:cs="Arial"/>
                <w:sz w:val="22"/>
                <w:szCs w:val="22"/>
              </w:rPr>
              <w:t>Applicable Legislation</w:t>
            </w:r>
          </w:p>
        </w:tc>
        <w:tc>
          <w:tcPr>
            <w:tcW w:w="1700" w:type="dxa"/>
            <w:tcBorders>
              <w:top w:val="nil"/>
              <w:left w:val="nil"/>
              <w:bottom w:val="nil"/>
              <w:right w:val="nil"/>
            </w:tcBorders>
          </w:tcPr>
          <w:p w:rsidR="00BF5002" w:rsidRDefault="00D520D0" w:rsidP="00F65F9B">
            <w:pPr>
              <w:spacing w:line="360" w:lineRule="auto"/>
              <w:jc w:val="center"/>
              <w:rPr>
                <w:rFonts w:ascii="Arial" w:hAnsi="Arial" w:cs="Arial"/>
                <w:sz w:val="22"/>
                <w:szCs w:val="22"/>
              </w:rPr>
            </w:pPr>
            <w:r>
              <w:rPr>
                <w:rFonts w:ascii="Arial" w:hAnsi="Arial" w:cs="Arial"/>
                <w:sz w:val="22"/>
                <w:szCs w:val="22"/>
              </w:rPr>
              <w:t>8</w:t>
            </w:r>
          </w:p>
        </w:tc>
      </w:tr>
      <w:tr w:rsidR="00BF5002" w:rsidTr="003446BB">
        <w:tc>
          <w:tcPr>
            <w:tcW w:w="704" w:type="dxa"/>
            <w:tcBorders>
              <w:top w:val="nil"/>
              <w:left w:val="nil"/>
              <w:bottom w:val="nil"/>
              <w:right w:val="nil"/>
            </w:tcBorders>
          </w:tcPr>
          <w:p w:rsidR="00BF5002" w:rsidRPr="00E90B9B" w:rsidRDefault="00BF5002" w:rsidP="00F65F9B">
            <w:pPr>
              <w:spacing w:line="360" w:lineRule="auto"/>
              <w:rPr>
                <w:rFonts w:ascii="Arial" w:hAnsi="Arial" w:cs="Arial"/>
                <w:sz w:val="22"/>
                <w:szCs w:val="22"/>
              </w:rPr>
            </w:pPr>
          </w:p>
        </w:tc>
        <w:tc>
          <w:tcPr>
            <w:tcW w:w="6946" w:type="dxa"/>
            <w:gridSpan w:val="15"/>
            <w:tcBorders>
              <w:top w:val="nil"/>
              <w:left w:val="nil"/>
              <w:bottom w:val="nil"/>
              <w:right w:val="nil"/>
            </w:tcBorders>
          </w:tcPr>
          <w:p w:rsidR="00BF5002" w:rsidRDefault="00BF5002" w:rsidP="00F65F9B">
            <w:pPr>
              <w:spacing w:line="360" w:lineRule="auto"/>
              <w:rPr>
                <w:rFonts w:ascii="Arial" w:hAnsi="Arial" w:cs="Arial"/>
                <w:sz w:val="22"/>
                <w:szCs w:val="22"/>
              </w:rPr>
            </w:pPr>
          </w:p>
        </w:tc>
        <w:tc>
          <w:tcPr>
            <w:tcW w:w="1700" w:type="dxa"/>
            <w:tcBorders>
              <w:top w:val="nil"/>
              <w:left w:val="nil"/>
              <w:bottom w:val="nil"/>
              <w:right w:val="nil"/>
            </w:tcBorders>
          </w:tcPr>
          <w:p w:rsidR="00BF5002" w:rsidRDefault="00BF5002" w:rsidP="00F65F9B">
            <w:pPr>
              <w:spacing w:line="360" w:lineRule="auto"/>
              <w:jc w:val="center"/>
              <w:rPr>
                <w:rFonts w:ascii="Arial" w:hAnsi="Arial" w:cs="Arial"/>
                <w:sz w:val="22"/>
                <w:szCs w:val="22"/>
              </w:rPr>
            </w:pPr>
          </w:p>
        </w:tc>
      </w:tr>
      <w:tr w:rsidR="00F65F9B" w:rsidTr="003446BB">
        <w:tc>
          <w:tcPr>
            <w:tcW w:w="704" w:type="dxa"/>
            <w:tcBorders>
              <w:top w:val="nil"/>
              <w:left w:val="nil"/>
              <w:bottom w:val="nil"/>
              <w:right w:val="nil"/>
            </w:tcBorders>
          </w:tcPr>
          <w:p w:rsidR="00F65F9B" w:rsidRPr="00E90B9B" w:rsidRDefault="00BF5002" w:rsidP="00F65F9B">
            <w:pPr>
              <w:spacing w:line="360" w:lineRule="auto"/>
              <w:rPr>
                <w:rFonts w:ascii="Arial" w:hAnsi="Arial" w:cs="Arial"/>
                <w:sz w:val="22"/>
                <w:szCs w:val="22"/>
              </w:rPr>
            </w:pPr>
            <w:r>
              <w:rPr>
                <w:rFonts w:ascii="Arial" w:hAnsi="Arial" w:cs="Arial"/>
                <w:sz w:val="22"/>
                <w:szCs w:val="22"/>
              </w:rPr>
              <w:t>4</w:t>
            </w:r>
            <w:r w:rsidR="00F65F9B">
              <w:rPr>
                <w:rFonts w:ascii="Arial" w:hAnsi="Arial" w:cs="Arial"/>
                <w:sz w:val="22"/>
                <w:szCs w:val="22"/>
              </w:rPr>
              <w:t>.</w:t>
            </w:r>
          </w:p>
        </w:tc>
        <w:tc>
          <w:tcPr>
            <w:tcW w:w="6946" w:type="dxa"/>
            <w:gridSpan w:val="15"/>
            <w:tcBorders>
              <w:top w:val="nil"/>
              <w:left w:val="nil"/>
              <w:bottom w:val="nil"/>
              <w:right w:val="nil"/>
            </w:tcBorders>
          </w:tcPr>
          <w:p w:rsidR="00F65F9B" w:rsidRPr="00E90B9B" w:rsidRDefault="00F65F9B" w:rsidP="00F65F9B">
            <w:pPr>
              <w:spacing w:line="360" w:lineRule="auto"/>
              <w:rPr>
                <w:rFonts w:ascii="Arial" w:hAnsi="Arial" w:cs="Arial"/>
                <w:sz w:val="22"/>
                <w:szCs w:val="22"/>
              </w:rPr>
            </w:pPr>
            <w:r>
              <w:rPr>
                <w:rFonts w:ascii="Arial" w:hAnsi="Arial" w:cs="Arial"/>
                <w:sz w:val="22"/>
                <w:szCs w:val="22"/>
              </w:rPr>
              <w:t>Customer Care and Management</w:t>
            </w:r>
          </w:p>
        </w:tc>
        <w:tc>
          <w:tcPr>
            <w:tcW w:w="1700" w:type="dxa"/>
            <w:tcBorders>
              <w:top w:val="nil"/>
              <w:left w:val="nil"/>
              <w:bottom w:val="nil"/>
              <w:right w:val="nil"/>
            </w:tcBorders>
          </w:tcPr>
          <w:p w:rsidR="00F65F9B" w:rsidRPr="00E90B9B" w:rsidRDefault="003446BB" w:rsidP="00F65F9B">
            <w:pPr>
              <w:spacing w:line="360" w:lineRule="auto"/>
              <w:jc w:val="center"/>
              <w:rPr>
                <w:rFonts w:ascii="Arial" w:hAnsi="Arial" w:cs="Arial"/>
                <w:sz w:val="22"/>
                <w:szCs w:val="22"/>
              </w:rPr>
            </w:pPr>
            <w:r>
              <w:rPr>
                <w:rFonts w:ascii="Arial" w:hAnsi="Arial" w:cs="Arial"/>
                <w:sz w:val="22"/>
                <w:szCs w:val="22"/>
              </w:rPr>
              <w:t>8 – 10</w:t>
            </w:r>
          </w:p>
        </w:tc>
      </w:tr>
      <w:tr w:rsidR="00F65F9B" w:rsidTr="003446BB">
        <w:tc>
          <w:tcPr>
            <w:tcW w:w="704" w:type="dxa"/>
            <w:tcBorders>
              <w:top w:val="nil"/>
              <w:left w:val="nil"/>
              <w:bottom w:val="nil"/>
              <w:right w:val="nil"/>
            </w:tcBorders>
          </w:tcPr>
          <w:p w:rsidR="00F65F9B" w:rsidRPr="00E90B9B" w:rsidRDefault="00F65F9B" w:rsidP="00F65F9B">
            <w:pPr>
              <w:spacing w:line="360" w:lineRule="auto"/>
              <w:rPr>
                <w:rFonts w:ascii="Arial" w:hAnsi="Arial" w:cs="Arial"/>
                <w:sz w:val="22"/>
                <w:szCs w:val="22"/>
              </w:rPr>
            </w:pPr>
          </w:p>
        </w:tc>
        <w:tc>
          <w:tcPr>
            <w:tcW w:w="6946" w:type="dxa"/>
            <w:gridSpan w:val="15"/>
            <w:tcBorders>
              <w:top w:val="nil"/>
              <w:left w:val="nil"/>
              <w:bottom w:val="nil"/>
              <w:right w:val="nil"/>
            </w:tcBorders>
          </w:tcPr>
          <w:p w:rsidR="00F65F9B" w:rsidRPr="00E90B9B" w:rsidRDefault="00F65F9B" w:rsidP="00F65F9B">
            <w:pPr>
              <w:spacing w:line="360" w:lineRule="auto"/>
              <w:rPr>
                <w:rFonts w:ascii="Arial" w:hAnsi="Arial" w:cs="Arial"/>
                <w:sz w:val="22"/>
                <w:szCs w:val="22"/>
              </w:rPr>
            </w:pPr>
          </w:p>
        </w:tc>
        <w:tc>
          <w:tcPr>
            <w:tcW w:w="1700" w:type="dxa"/>
            <w:tcBorders>
              <w:top w:val="nil"/>
              <w:left w:val="nil"/>
              <w:bottom w:val="nil"/>
              <w:right w:val="nil"/>
            </w:tcBorders>
          </w:tcPr>
          <w:p w:rsidR="00F65F9B" w:rsidRPr="00E90B9B" w:rsidRDefault="00F65F9B" w:rsidP="00F65F9B">
            <w:pPr>
              <w:spacing w:line="360" w:lineRule="auto"/>
              <w:jc w:val="center"/>
              <w:rPr>
                <w:rFonts w:ascii="Arial" w:hAnsi="Arial" w:cs="Arial"/>
                <w:sz w:val="22"/>
                <w:szCs w:val="22"/>
              </w:rPr>
            </w:pPr>
          </w:p>
        </w:tc>
      </w:tr>
      <w:tr w:rsidR="00F65F9B" w:rsidTr="003446BB">
        <w:tc>
          <w:tcPr>
            <w:tcW w:w="704" w:type="dxa"/>
            <w:tcBorders>
              <w:top w:val="nil"/>
              <w:left w:val="nil"/>
              <w:bottom w:val="nil"/>
              <w:right w:val="nil"/>
            </w:tcBorders>
          </w:tcPr>
          <w:p w:rsidR="00F65F9B" w:rsidRPr="00E90B9B" w:rsidRDefault="00BF5002" w:rsidP="00F65F9B">
            <w:pPr>
              <w:spacing w:line="360" w:lineRule="auto"/>
              <w:rPr>
                <w:rFonts w:ascii="Arial" w:hAnsi="Arial" w:cs="Arial"/>
                <w:sz w:val="22"/>
                <w:szCs w:val="22"/>
              </w:rPr>
            </w:pPr>
            <w:r>
              <w:rPr>
                <w:rFonts w:ascii="Arial" w:hAnsi="Arial" w:cs="Arial"/>
                <w:sz w:val="22"/>
                <w:szCs w:val="22"/>
              </w:rPr>
              <w:t>5</w:t>
            </w:r>
            <w:r w:rsidR="00F65F9B">
              <w:rPr>
                <w:rFonts w:ascii="Arial" w:hAnsi="Arial" w:cs="Arial"/>
                <w:sz w:val="22"/>
                <w:szCs w:val="22"/>
              </w:rPr>
              <w:t>.</w:t>
            </w:r>
          </w:p>
        </w:tc>
        <w:tc>
          <w:tcPr>
            <w:tcW w:w="6946" w:type="dxa"/>
            <w:gridSpan w:val="15"/>
            <w:tcBorders>
              <w:top w:val="nil"/>
              <w:left w:val="nil"/>
              <w:bottom w:val="nil"/>
              <w:right w:val="nil"/>
            </w:tcBorders>
          </w:tcPr>
          <w:p w:rsidR="00F65F9B" w:rsidRPr="00E90B9B" w:rsidRDefault="00F65F9B" w:rsidP="00F65F9B">
            <w:pPr>
              <w:spacing w:line="360" w:lineRule="auto"/>
              <w:rPr>
                <w:rFonts w:ascii="Arial" w:hAnsi="Arial" w:cs="Arial"/>
                <w:sz w:val="22"/>
                <w:szCs w:val="22"/>
              </w:rPr>
            </w:pPr>
            <w:r>
              <w:rPr>
                <w:rFonts w:ascii="Arial" w:hAnsi="Arial" w:cs="Arial"/>
                <w:sz w:val="22"/>
                <w:szCs w:val="22"/>
              </w:rPr>
              <w:t>Credit Control and Debt Collection Measures</w:t>
            </w:r>
          </w:p>
        </w:tc>
        <w:tc>
          <w:tcPr>
            <w:tcW w:w="1700" w:type="dxa"/>
            <w:tcBorders>
              <w:top w:val="nil"/>
              <w:left w:val="nil"/>
              <w:bottom w:val="nil"/>
              <w:right w:val="nil"/>
            </w:tcBorders>
          </w:tcPr>
          <w:p w:rsidR="00F65F9B" w:rsidRPr="00E90B9B" w:rsidRDefault="003446BB" w:rsidP="00F65F9B">
            <w:pPr>
              <w:spacing w:line="360" w:lineRule="auto"/>
              <w:jc w:val="center"/>
              <w:rPr>
                <w:rFonts w:ascii="Arial" w:hAnsi="Arial" w:cs="Arial"/>
                <w:sz w:val="22"/>
                <w:szCs w:val="22"/>
              </w:rPr>
            </w:pPr>
            <w:r>
              <w:rPr>
                <w:rFonts w:ascii="Arial" w:hAnsi="Arial" w:cs="Arial"/>
                <w:sz w:val="22"/>
                <w:szCs w:val="22"/>
              </w:rPr>
              <w:t>10 – 19</w:t>
            </w:r>
          </w:p>
        </w:tc>
      </w:tr>
      <w:tr w:rsidR="00F65F9B" w:rsidTr="003446BB">
        <w:tc>
          <w:tcPr>
            <w:tcW w:w="704" w:type="dxa"/>
            <w:tcBorders>
              <w:top w:val="nil"/>
              <w:left w:val="nil"/>
              <w:bottom w:val="nil"/>
              <w:right w:val="nil"/>
            </w:tcBorders>
          </w:tcPr>
          <w:p w:rsidR="00F65F9B" w:rsidRDefault="00F65F9B" w:rsidP="00F65F9B">
            <w:pPr>
              <w:spacing w:line="360" w:lineRule="auto"/>
              <w:rPr>
                <w:rFonts w:ascii="Arial" w:hAnsi="Arial" w:cs="Arial"/>
                <w:sz w:val="22"/>
                <w:szCs w:val="22"/>
              </w:rPr>
            </w:pPr>
          </w:p>
        </w:tc>
        <w:tc>
          <w:tcPr>
            <w:tcW w:w="6946" w:type="dxa"/>
            <w:gridSpan w:val="15"/>
            <w:tcBorders>
              <w:top w:val="nil"/>
              <w:left w:val="nil"/>
              <w:bottom w:val="nil"/>
              <w:right w:val="nil"/>
            </w:tcBorders>
          </w:tcPr>
          <w:p w:rsidR="00F65F9B" w:rsidRDefault="00F65F9B" w:rsidP="00F65F9B">
            <w:pPr>
              <w:spacing w:line="360" w:lineRule="auto"/>
              <w:rPr>
                <w:rFonts w:ascii="Arial" w:hAnsi="Arial" w:cs="Arial"/>
                <w:sz w:val="22"/>
                <w:szCs w:val="22"/>
              </w:rPr>
            </w:pPr>
          </w:p>
        </w:tc>
        <w:tc>
          <w:tcPr>
            <w:tcW w:w="1700" w:type="dxa"/>
            <w:tcBorders>
              <w:top w:val="nil"/>
              <w:left w:val="nil"/>
              <w:bottom w:val="nil"/>
              <w:right w:val="nil"/>
            </w:tcBorders>
          </w:tcPr>
          <w:p w:rsidR="00F65F9B" w:rsidRDefault="00F65F9B" w:rsidP="00F65F9B">
            <w:pPr>
              <w:spacing w:line="360" w:lineRule="auto"/>
              <w:jc w:val="center"/>
              <w:rPr>
                <w:rFonts w:ascii="Arial" w:hAnsi="Arial" w:cs="Arial"/>
                <w:sz w:val="22"/>
                <w:szCs w:val="22"/>
              </w:rPr>
            </w:pPr>
          </w:p>
        </w:tc>
      </w:tr>
      <w:tr w:rsidR="00F65F9B" w:rsidTr="003446BB">
        <w:tc>
          <w:tcPr>
            <w:tcW w:w="704" w:type="dxa"/>
            <w:tcBorders>
              <w:top w:val="nil"/>
              <w:left w:val="nil"/>
              <w:bottom w:val="nil"/>
              <w:right w:val="nil"/>
            </w:tcBorders>
          </w:tcPr>
          <w:p w:rsidR="00F65F9B" w:rsidRPr="00E90B9B" w:rsidRDefault="00BF5002" w:rsidP="00F65F9B">
            <w:pPr>
              <w:spacing w:line="360" w:lineRule="auto"/>
              <w:rPr>
                <w:rFonts w:ascii="Arial" w:hAnsi="Arial" w:cs="Arial"/>
                <w:sz w:val="22"/>
                <w:szCs w:val="22"/>
              </w:rPr>
            </w:pPr>
            <w:r>
              <w:rPr>
                <w:rFonts w:ascii="Arial" w:hAnsi="Arial" w:cs="Arial"/>
                <w:sz w:val="22"/>
                <w:szCs w:val="22"/>
              </w:rPr>
              <w:t>6</w:t>
            </w:r>
            <w:r w:rsidR="00F65F9B">
              <w:rPr>
                <w:rFonts w:ascii="Arial" w:hAnsi="Arial" w:cs="Arial"/>
                <w:sz w:val="22"/>
                <w:szCs w:val="22"/>
              </w:rPr>
              <w:t>.</w:t>
            </w:r>
          </w:p>
        </w:tc>
        <w:tc>
          <w:tcPr>
            <w:tcW w:w="6946" w:type="dxa"/>
            <w:gridSpan w:val="15"/>
            <w:tcBorders>
              <w:top w:val="nil"/>
              <w:left w:val="nil"/>
              <w:bottom w:val="nil"/>
              <w:right w:val="nil"/>
            </w:tcBorders>
          </w:tcPr>
          <w:p w:rsidR="00F65F9B" w:rsidRPr="00E90B9B" w:rsidRDefault="00F65F9B" w:rsidP="00F65F9B">
            <w:pPr>
              <w:spacing w:line="360" w:lineRule="auto"/>
              <w:rPr>
                <w:rFonts w:ascii="Arial" w:hAnsi="Arial" w:cs="Arial"/>
                <w:sz w:val="22"/>
                <w:szCs w:val="22"/>
              </w:rPr>
            </w:pPr>
            <w:r>
              <w:rPr>
                <w:rFonts w:ascii="Arial" w:hAnsi="Arial" w:cs="Arial"/>
                <w:sz w:val="22"/>
                <w:szCs w:val="22"/>
              </w:rPr>
              <w:t xml:space="preserve">General Provisions </w:t>
            </w:r>
          </w:p>
        </w:tc>
        <w:tc>
          <w:tcPr>
            <w:tcW w:w="1700" w:type="dxa"/>
            <w:tcBorders>
              <w:top w:val="nil"/>
              <w:left w:val="nil"/>
              <w:bottom w:val="nil"/>
              <w:right w:val="nil"/>
            </w:tcBorders>
          </w:tcPr>
          <w:p w:rsidR="00F65F9B" w:rsidRPr="00E90B9B" w:rsidRDefault="003446BB" w:rsidP="00F65F9B">
            <w:pPr>
              <w:spacing w:line="360" w:lineRule="auto"/>
              <w:jc w:val="center"/>
              <w:rPr>
                <w:rFonts w:ascii="Arial" w:hAnsi="Arial" w:cs="Arial"/>
                <w:sz w:val="22"/>
                <w:szCs w:val="22"/>
              </w:rPr>
            </w:pPr>
            <w:r>
              <w:rPr>
                <w:rFonts w:ascii="Arial" w:hAnsi="Arial" w:cs="Arial"/>
                <w:sz w:val="22"/>
                <w:szCs w:val="22"/>
              </w:rPr>
              <w:t xml:space="preserve">19 – 22 </w:t>
            </w:r>
          </w:p>
        </w:tc>
      </w:tr>
      <w:tr w:rsidR="00212FAA" w:rsidTr="003446BB">
        <w:tc>
          <w:tcPr>
            <w:tcW w:w="704" w:type="dxa"/>
            <w:tcBorders>
              <w:top w:val="nil"/>
              <w:left w:val="nil"/>
              <w:bottom w:val="nil"/>
              <w:right w:val="nil"/>
            </w:tcBorders>
          </w:tcPr>
          <w:p w:rsidR="00212FAA" w:rsidRPr="00E90B9B" w:rsidRDefault="00212FAA"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212FAA" w:rsidRDefault="00212FAA"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212FAA" w:rsidRDefault="00212FAA" w:rsidP="00E90B9B">
            <w:pPr>
              <w:spacing w:line="360" w:lineRule="auto"/>
              <w:rPr>
                <w:rFonts w:ascii="Arial" w:hAnsi="Arial" w:cs="Arial"/>
                <w:sz w:val="22"/>
                <w:szCs w:val="22"/>
              </w:rPr>
            </w:pPr>
          </w:p>
        </w:tc>
      </w:tr>
      <w:tr w:rsidR="00F65F9B" w:rsidTr="00F65F9B">
        <w:tc>
          <w:tcPr>
            <w:tcW w:w="704" w:type="dxa"/>
            <w:tcBorders>
              <w:top w:val="nil"/>
              <w:left w:val="nil"/>
              <w:bottom w:val="nil"/>
              <w:right w:val="nil"/>
            </w:tcBorders>
          </w:tcPr>
          <w:p w:rsidR="00F65F9B" w:rsidRPr="00E90B9B" w:rsidRDefault="00F65F9B"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F65F9B" w:rsidRDefault="00F65F9B"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F65F9B" w:rsidRDefault="00F65F9B" w:rsidP="00E90B9B">
            <w:pPr>
              <w:spacing w:line="360" w:lineRule="auto"/>
              <w:rPr>
                <w:rFonts w:ascii="Arial" w:hAnsi="Arial" w:cs="Arial"/>
                <w:sz w:val="22"/>
                <w:szCs w:val="22"/>
              </w:rPr>
            </w:pPr>
          </w:p>
        </w:tc>
      </w:tr>
      <w:tr w:rsidR="00F65F9B" w:rsidTr="00F65F9B">
        <w:tc>
          <w:tcPr>
            <w:tcW w:w="704" w:type="dxa"/>
            <w:tcBorders>
              <w:top w:val="nil"/>
              <w:left w:val="nil"/>
              <w:bottom w:val="nil"/>
              <w:right w:val="nil"/>
            </w:tcBorders>
          </w:tcPr>
          <w:p w:rsidR="00F65F9B" w:rsidRPr="00E90B9B" w:rsidRDefault="00F65F9B"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F65F9B" w:rsidRDefault="00F65F9B"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F65F9B" w:rsidRDefault="00F65F9B" w:rsidP="00E90B9B">
            <w:pPr>
              <w:spacing w:line="360" w:lineRule="auto"/>
              <w:rPr>
                <w:rFonts w:ascii="Arial" w:hAnsi="Arial" w:cs="Arial"/>
                <w:sz w:val="22"/>
                <w:szCs w:val="22"/>
              </w:rPr>
            </w:pPr>
          </w:p>
        </w:tc>
      </w:tr>
      <w:tr w:rsidR="00F65F9B" w:rsidTr="00F65F9B">
        <w:tc>
          <w:tcPr>
            <w:tcW w:w="704" w:type="dxa"/>
            <w:tcBorders>
              <w:top w:val="nil"/>
              <w:left w:val="nil"/>
              <w:bottom w:val="nil"/>
              <w:right w:val="nil"/>
            </w:tcBorders>
          </w:tcPr>
          <w:p w:rsidR="00F65F9B" w:rsidRPr="00E90B9B" w:rsidRDefault="00F65F9B"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F65F9B" w:rsidRDefault="00F65F9B"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F65F9B" w:rsidRDefault="00F65F9B" w:rsidP="00E90B9B">
            <w:pPr>
              <w:spacing w:line="360" w:lineRule="auto"/>
              <w:rPr>
                <w:rFonts w:ascii="Arial" w:hAnsi="Arial" w:cs="Arial"/>
                <w:sz w:val="22"/>
                <w:szCs w:val="22"/>
              </w:rPr>
            </w:pPr>
          </w:p>
        </w:tc>
      </w:tr>
      <w:tr w:rsidR="00F65F9B" w:rsidTr="00F65F9B">
        <w:tc>
          <w:tcPr>
            <w:tcW w:w="704" w:type="dxa"/>
            <w:tcBorders>
              <w:top w:val="nil"/>
              <w:left w:val="nil"/>
              <w:bottom w:val="nil"/>
              <w:right w:val="nil"/>
            </w:tcBorders>
          </w:tcPr>
          <w:p w:rsidR="00F65F9B" w:rsidRPr="00E90B9B" w:rsidRDefault="00F65F9B"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F65F9B" w:rsidRDefault="00F65F9B"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F65F9B" w:rsidRDefault="00F65F9B" w:rsidP="00E90B9B">
            <w:pPr>
              <w:spacing w:line="360" w:lineRule="auto"/>
              <w:rPr>
                <w:rFonts w:ascii="Arial" w:hAnsi="Arial" w:cs="Arial"/>
                <w:sz w:val="22"/>
                <w:szCs w:val="22"/>
              </w:rPr>
            </w:pPr>
          </w:p>
        </w:tc>
      </w:tr>
      <w:tr w:rsidR="00F65F9B" w:rsidTr="00F65F9B">
        <w:tc>
          <w:tcPr>
            <w:tcW w:w="704" w:type="dxa"/>
            <w:tcBorders>
              <w:top w:val="nil"/>
              <w:left w:val="nil"/>
              <w:bottom w:val="nil"/>
              <w:right w:val="nil"/>
            </w:tcBorders>
          </w:tcPr>
          <w:p w:rsidR="00F65F9B" w:rsidRPr="00E90B9B" w:rsidRDefault="00F65F9B"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F65F9B" w:rsidRDefault="00F65F9B"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F65F9B" w:rsidRDefault="00F65F9B" w:rsidP="00E90B9B">
            <w:pPr>
              <w:spacing w:line="360" w:lineRule="auto"/>
              <w:rPr>
                <w:rFonts w:ascii="Arial" w:hAnsi="Arial" w:cs="Arial"/>
                <w:sz w:val="22"/>
                <w:szCs w:val="22"/>
              </w:rPr>
            </w:pPr>
          </w:p>
        </w:tc>
      </w:tr>
      <w:tr w:rsidR="00F65F9B" w:rsidTr="00F65F9B">
        <w:tc>
          <w:tcPr>
            <w:tcW w:w="704" w:type="dxa"/>
            <w:tcBorders>
              <w:top w:val="nil"/>
              <w:left w:val="nil"/>
              <w:bottom w:val="nil"/>
              <w:right w:val="nil"/>
            </w:tcBorders>
          </w:tcPr>
          <w:p w:rsidR="00F65F9B" w:rsidRPr="00E90B9B" w:rsidRDefault="00F65F9B"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F65F9B" w:rsidRDefault="00F65F9B"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F65F9B" w:rsidRDefault="00F65F9B" w:rsidP="00E90B9B">
            <w:pPr>
              <w:spacing w:line="360" w:lineRule="auto"/>
              <w:rPr>
                <w:rFonts w:ascii="Arial" w:hAnsi="Arial" w:cs="Arial"/>
                <w:sz w:val="22"/>
                <w:szCs w:val="22"/>
              </w:rPr>
            </w:pPr>
          </w:p>
        </w:tc>
      </w:tr>
      <w:tr w:rsidR="00F65F9B" w:rsidTr="00F65F9B">
        <w:tc>
          <w:tcPr>
            <w:tcW w:w="704" w:type="dxa"/>
            <w:tcBorders>
              <w:top w:val="nil"/>
              <w:left w:val="nil"/>
              <w:bottom w:val="nil"/>
              <w:right w:val="nil"/>
            </w:tcBorders>
          </w:tcPr>
          <w:p w:rsidR="00F65F9B" w:rsidRPr="00E90B9B" w:rsidRDefault="00F65F9B"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F65F9B" w:rsidRDefault="00F65F9B"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F65F9B" w:rsidRDefault="00F65F9B" w:rsidP="00E90B9B">
            <w:pPr>
              <w:spacing w:line="360" w:lineRule="auto"/>
              <w:rPr>
                <w:rFonts w:ascii="Arial" w:hAnsi="Arial" w:cs="Arial"/>
                <w:sz w:val="22"/>
                <w:szCs w:val="22"/>
              </w:rPr>
            </w:pPr>
          </w:p>
        </w:tc>
      </w:tr>
      <w:tr w:rsidR="00F65F9B" w:rsidTr="00F65F9B">
        <w:tc>
          <w:tcPr>
            <w:tcW w:w="704" w:type="dxa"/>
            <w:tcBorders>
              <w:top w:val="nil"/>
              <w:left w:val="nil"/>
              <w:bottom w:val="nil"/>
              <w:right w:val="nil"/>
            </w:tcBorders>
          </w:tcPr>
          <w:p w:rsidR="00F65F9B" w:rsidRPr="00E90B9B" w:rsidRDefault="00F65F9B"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F65F9B" w:rsidRDefault="00F65F9B"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F65F9B" w:rsidRDefault="00F65F9B" w:rsidP="00E90B9B">
            <w:pPr>
              <w:spacing w:line="360" w:lineRule="auto"/>
              <w:rPr>
                <w:rFonts w:ascii="Arial" w:hAnsi="Arial" w:cs="Arial"/>
                <w:sz w:val="22"/>
                <w:szCs w:val="22"/>
              </w:rPr>
            </w:pPr>
          </w:p>
        </w:tc>
      </w:tr>
      <w:tr w:rsidR="00F65F9B" w:rsidTr="00F65F9B">
        <w:tc>
          <w:tcPr>
            <w:tcW w:w="704" w:type="dxa"/>
            <w:tcBorders>
              <w:top w:val="nil"/>
              <w:left w:val="nil"/>
              <w:bottom w:val="nil"/>
              <w:right w:val="nil"/>
            </w:tcBorders>
          </w:tcPr>
          <w:p w:rsidR="00F65F9B" w:rsidRPr="00E90B9B" w:rsidRDefault="00F65F9B"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F65F9B" w:rsidRDefault="00F65F9B"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F65F9B" w:rsidRDefault="00F65F9B" w:rsidP="00E90B9B">
            <w:pPr>
              <w:spacing w:line="360" w:lineRule="auto"/>
              <w:rPr>
                <w:rFonts w:ascii="Arial" w:hAnsi="Arial" w:cs="Arial"/>
                <w:sz w:val="22"/>
                <w:szCs w:val="22"/>
              </w:rPr>
            </w:pPr>
          </w:p>
        </w:tc>
      </w:tr>
      <w:tr w:rsidR="00F65F9B" w:rsidTr="00F65F9B">
        <w:tc>
          <w:tcPr>
            <w:tcW w:w="704" w:type="dxa"/>
            <w:tcBorders>
              <w:top w:val="nil"/>
              <w:left w:val="nil"/>
              <w:bottom w:val="nil"/>
              <w:right w:val="nil"/>
            </w:tcBorders>
          </w:tcPr>
          <w:p w:rsidR="00F65F9B" w:rsidRPr="00E90B9B" w:rsidRDefault="00F65F9B"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F65F9B" w:rsidRDefault="00F65F9B"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F65F9B" w:rsidRDefault="00F65F9B" w:rsidP="00E90B9B">
            <w:pPr>
              <w:spacing w:line="360" w:lineRule="auto"/>
              <w:rPr>
                <w:rFonts w:ascii="Arial" w:hAnsi="Arial" w:cs="Arial"/>
                <w:sz w:val="22"/>
                <w:szCs w:val="22"/>
              </w:rPr>
            </w:pPr>
          </w:p>
        </w:tc>
      </w:tr>
      <w:tr w:rsidR="00F65F9B" w:rsidTr="00F65F9B">
        <w:tc>
          <w:tcPr>
            <w:tcW w:w="704" w:type="dxa"/>
            <w:tcBorders>
              <w:top w:val="nil"/>
              <w:left w:val="nil"/>
              <w:bottom w:val="nil"/>
              <w:right w:val="nil"/>
            </w:tcBorders>
          </w:tcPr>
          <w:p w:rsidR="00F65F9B" w:rsidRPr="00E90B9B" w:rsidRDefault="00F65F9B"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F65F9B" w:rsidRDefault="00F65F9B"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F65F9B" w:rsidRDefault="00F65F9B" w:rsidP="00E90B9B">
            <w:pPr>
              <w:spacing w:line="360" w:lineRule="auto"/>
              <w:rPr>
                <w:rFonts w:ascii="Arial" w:hAnsi="Arial" w:cs="Arial"/>
                <w:sz w:val="22"/>
                <w:szCs w:val="22"/>
              </w:rPr>
            </w:pPr>
          </w:p>
        </w:tc>
      </w:tr>
      <w:tr w:rsidR="00F65F9B" w:rsidTr="00F65F9B">
        <w:tc>
          <w:tcPr>
            <w:tcW w:w="704" w:type="dxa"/>
            <w:tcBorders>
              <w:top w:val="nil"/>
              <w:left w:val="nil"/>
              <w:bottom w:val="nil"/>
              <w:right w:val="nil"/>
            </w:tcBorders>
          </w:tcPr>
          <w:p w:rsidR="00F65F9B" w:rsidRPr="00E90B9B" w:rsidRDefault="00F65F9B"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F65F9B" w:rsidRDefault="00F65F9B"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F65F9B" w:rsidRDefault="00F65F9B" w:rsidP="00E90B9B">
            <w:pPr>
              <w:spacing w:line="360" w:lineRule="auto"/>
              <w:rPr>
                <w:rFonts w:ascii="Arial" w:hAnsi="Arial" w:cs="Arial"/>
                <w:sz w:val="22"/>
                <w:szCs w:val="22"/>
              </w:rPr>
            </w:pPr>
          </w:p>
        </w:tc>
      </w:tr>
      <w:tr w:rsidR="00F65F9B" w:rsidTr="00F65F9B">
        <w:tc>
          <w:tcPr>
            <w:tcW w:w="704" w:type="dxa"/>
            <w:tcBorders>
              <w:top w:val="nil"/>
              <w:left w:val="nil"/>
              <w:bottom w:val="nil"/>
              <w:right w:val="nil"/>
            </w:tcBorders>
          </w:tcPr>
          <w:p w:rsidR="00F65F9B" w:rsidRPr="00E90B9B" w:rsidRDefault="00F65F9B"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F65F9B" w:rsidRDefault="00F65F9B"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F65F9B" w:rsidRDefault="00F65F9B" w:rsidP="00E90B9B">
            <w:pPr>
              <w:spacing w:line="360" w:lineRule="auto"/>
              <w:rPr>
                <w:rFonts w:ascii="Arial" w:hAnsi="Arial" w:cs="Arial"/>
                <w:sz w:val="22"/>
                <w:szCs w:val="22"/>
              </w:rPr>
            </w:pPr>
          </w:p>
        </w:tc>
      </w:tr>
      <w:tr w:rsidR="00F65F9B" w:rsidTr="00F65F9B">
        <w:tc>
          <w:tcPr>
            <w:tcW w:w="704" w:type="dxa"/>
            <w:tcBorders>
              <w:top w:val="nil"/>
              <w:left w:val="nil"/>
              <w:bottom w:val="nil"/>
              <w:right w:val="nil"/>
            </w:tcBorders>
          </w:tcPr>
          <w:p w:rsidR="00F65F9B" w:rsidRPr="00E90B9B" w:rsidRDefault="00F65F9B"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F65F9B" w:rsidRDefault="00F65F9B"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F65F9B" w:rsidRDefault="00F65F9B" w:rsidP="00E90B9B">
            <w:pPr>
              <w:spacing w:line="360" w:lineRule="auto"/>
              <w:rPr>
                <w:rFonts w:ascii="Arial" w:hAnsi="Arial" w:cs="Arial"/>
                <w:sz w:val="22"/>
                <w:szCs w:val="22"/>
              </w:rPr>
            </w:pPr>
          </w:p>
        </w:tc>
      </w:tr>
      <w:tr w:rsidR="00F65F9B" w:rsidTr="00F65F9B">
        <w:tc>
          <w:tcPr>
            <w:tcW w:w="704" w:type="dxa"/>
            <w:tcBorders>
              <w:top w:val="nil"/>
              <w:left w:val="nil"/>
              <w:bottom w:val="nil"/>
              <w:right w:val="nil"/>
            </w:tcBorders>
          </w:tcPr>
          <w:p w:rsidR="00F65F9B" w:rsidRPr="00E90B9B" w:rsidRDefault="00F65F9B"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F65F9B" w:rsidRDefault="00F65F9B"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F65F9B" w:rsidRDefault="00F65F9B" w:rsidP="00E90B9B">
            <w:pPr>
              <w:spacing w:line="360" w:lineRule="auto"/>
              <w:rPr>
                <w:rFonts w:ascii="Arial" w:hAnsi="Arial" w:cs="Arial"/>
                <w:sz w:val="22"/>
                <w:szCs w:val="22"/>
              </w:rPr>
            </w:pPr>
          </w:p>
        </w:tc>
      </w:tr>
      <w:tr w:rsidR="00F65F9B" w:rsidTr="00F65F9B">
        <w:tc>
          <w:tcPr>
            <w:tcW w:w="704" w:type="dxa"/>
            <w:tcBorders>
              <w:top w:val="nil"/>
              <w:left w:val="nil"/>
              <w:bottom w:val="nil"/>
              <w:right w:val="nil"/>
            </w:tcBorders>
          </w:tcPr>
          <w:p w:rsidR="00F65F9B" w:rsidRPr="00E90B9B" w:rsidRDefault="00F65F9B"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F65F9B" w:rsidRDefault="00F65F9B"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F65F9B" w:rsidRDefault="00F65F9B" w:rsidP="00E90B9B">
            <w:pPr>
              <w:spacing w:line="360" w:lineRule="auto"/>
              <w:rPr>
                <w:rFonts w:ascii="Arial" w:hAnsi="Arial" w:cs="Arial"/>
                <w:sz w:val="22"/>
                <w:szCs w:val="22"/>
              </w:rPr>
            </w:pPr>
          </w:p>
        </w:tc>
      </w:tr>
      <w:tr w:rsidR="00F65F9B" w:rsidTr="00F65F9B">
        <w:tc>
          <w:tcPr>
            <w:tcW w:w="704" w:type="dxa"/>
            <w:tcBorders>
              <w:top w:val="nil"/>
              <w:left w:val="nil"/>
              <w:bottom w:val="nil"/>
              <w:right w:val="nil"/>
            </w:tcBorders>
          </w:tcPr>
          <w:p w:rsidR="00F65F9B" w:rsidRPr="00E90B9B" w:rsidRDefault="00F65F9B" w:rsidP="00E90B9B">
            <w:pPr>
              <w:spacing w:line="360" w:lineRule="auto"/>
              <w:rPr>
                <w:rFonts w:ascii="Arial" w:hAnsi="Arial" w:cs="Arial"/>
                <w:sz w:val="22"/>
                <w:szCs w:val="22"/>
              </w:rPr>
            </w:pPr>
          </w:p>
        </w:tc>
        <w:tc>
          <w:tcPr>
            <w:tcW w:w="851" w:type="dxa"/>
            <w:gridSpan w:val="2"/>
            <w:tcBorders>
              <w:top w:val="nil"/>
              <w:left w:val="nil"/>
              <w:bottom w:val="nil"/>
              <w:right w:val="nil"/>
            </w:tcBorders>
          </w:tcPr>
          <w:p w:rsidR="00F65F9B" w:rsidRDefault="00F65F9B" w:rsidP="00E90B9B">
            <w:pPr>
              <w:spacing w:line="360" w:lineRule="auto"/>
              <w:rPr>
                <w:rFonts w:ascii="Arial" w:hAnsi="Arial" w:cs="Arial"/>
                <w:sz w:val="22"/>
                <w:szCs w:val="22"/>
              </w:rPr>
            </w:pPr>
          </w:p>
        </w:tc>
        <w:tc>
          <w:tcPr>
            <w:tcW w:w="7795" w:type="dxa"/>
            <w:gridSpan w:val="14"/>
            <w:tcBorders>
              <w:top w:val="nil"/>
              <w:left w:val="nil"/>
              <w:bottom w:val="nil"/>
              <w:right w:val="nil"/>
            </w:tcBorders>
          </w:tcPr>
          <w:p w:rsidR="00F65F9B" w:rsidRDefault="00F65F9B" w:rsidP="00E90B9B">
            <w:pPr>
              <w:spacing w:line="360" w:lineRule="auto"/>
              <w:rPr>
                <w:rFonts w:ascii="Arial" w:hAnsi="Arial" w:cs="Arial"/>
                <w:sz w:val="22"/>
                <w:szCs w:val="22"/>
              </w:rPr>
            </w:pPr>
          </w:p>
          <w:p w:rsidR="003446BB" w:rsidRDefault="003446BB" w:rsidP="00E90B9B">
            <w:pPr>
              <w:spacing w:line="360" w:lineRule="auto"/>
              <w:rPr>
                <w:rFonts w:ascii="Arial" w:hAnsi="Arial" w:cs="Arial"/>
                <w:sz w:val="22"/>
                <w:szCs w:val="22"/>
              </w:rPr>
            </w:pPr>
          </w:p>
        </w:tc>
      </w:tr>
      <w:tr w:rsidR="008F539E" w:rsidTr="0089617D">
        <w:tc>
          <w:tcPr>
            <w:tcW w:w="1075" w:type="dxa"/>
            <w:gridSpan w:val="2"/>
            <w:tcBorders>
              <w:top w:val="nil"/>
              <w:left w:val="nil"/>
              <w:bottom w:val="nil"/>
              <w:right w:val="nil"/>
            </w:tcBorders>
          </w:tcPr>
          <w:p w:rsidR="008F539E" w:rsidRPr="008F539E" w:rsidRDefault="008F539E" w:rsidP="008F539E">
            <w:pPr>
              <w:spacing w:line="360" w:lineRule="auto"/>
              <w:rPr>
                <w:rFonts w:ascii="Arial" w:hAnsi="Arial" w:cs="Arial"/>
                <w:b/>
                <w:sz w:val="22"/>
                <w:szCs w:val="22"/>
              </w:rPr>
            </w:pPr>
            <w:r>
              <w:rPr>
                <w:rFonts w:ascii="Arial" w:hAnsi="Arial" w:cs="Arial"/>
                <w:b/>
                <w:sz w:val="22"/>
                <w:szCs w:val="22"/>
              </w:rPr>
              <w:lastRenderedPageBreak/>
              <w:t>1.</w:t>
            </w:r>
          </w:p>
        </w:tc>
        <w:tc>
          <w:tcPr>
            <w:tcW w:w="8275" w:type="dxa"/>
            <w:gridSpan w:val="15"/>
            <w:tcBorders>
              <w:top w:val="nil"/>
              <w:left w:val="nil"/>
              <w:bottom w:val="nil"/>
              <w:right w:val="nil"/>
            </w:tcBorders>
          </w:tcPr>
          <w:p w:rsidR="008F539E" w:rsidRPr="008F539E" w:rsidRDefault="008D3ED4" w:rsidP="008F539E">
            <w:pPr>
              <w:spacing w:line="360" w:lineRule="auto"/>
              <w:rPr>
                <w:rFonts w:ascii="Arial" w:hAnsi="Arial" w:cs="Arial"/>
                <w:b/>
                <w:sz w:val="22"/>
                <w:szCs w:val="22"/>
                <w:u w:val="single"/>
              </w:rPr>
            </w:pPr>
            <w:r>
              <w:rPr>
                <w:rFonts w:ascii="Arial" w:hAnsi="Arial" w:cs="Arial"/>
                <w:b/>
                <w:sz w:val="22"/>
                <w:szCs w:val="22"/>
                <w:u w:val="single"/>
              </w:rPr>
              <w:t>PREAMBLE:</w:t>
            </w:r>
          </w:p>
        </w:tc>
      </w:tr>
      <w:tr w:rsidR="008F539E" w:rsidTr="0089617D">
        <w:tc>
          <w:tcPr>
            <w:tcW w:w="1075" w:type="dxa"/>
            <w:gridSpan w:val="2"/>
            <w:tcBorders>
              <w:top w:val="nil"/>
              <w:left w:val="nil"/>
              <w:bottom w:val="nil"/>
              <w:right w:val="nil"/>
            </w:tcBorders>
          </w:tcPr>
          <w:p w:rsidR="008F539E" w:rsidRPr="008F539E" w:rsidRDefault="008F539E"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8F539E" w:rsidRPr="008F539E" w:rsidRDefault="008F539E" w:rsidP="008F539E">
            <w:pPr>
              <w:spacing w:line="360" w:lineRule="auto"/>
              <w:rPr>
                <w:rFonts w:ascii="Arial" w:hAnsi="Arial" w:cs="Arial"/>
                <w:sz w:val="22"/>
                <w:szCs w:val="22"/>
              </w:rPr>
            </w:pPr>
          </w:p>
        </w:tc>
      </w:tr>
      <w:tr w:rsidR="008F539E" w:rsidTr="0089617D">
        <w:tc>
          <w:tcPr>
            <w:tcW w:w="1075" w:type="dxa"/>
            <w:gridSpan w:val="2"/>
            <w:tcBorders>
              <w:top w:val="nil"/>
              <w:left w:val="nil"/>
              <w:bottom w:val="nil"/>
              <w:right w:val="nil"/>
            </w:tcBorders>
          </w:tcPr>
          <w:p w:rsidR="008F539E" w:rsidRPr="008F539E" w:rsidRDefault="008F539E" w:rsidP="008F539E">
            <w:pPr>
              <w:spacing w:line="360" w:lineRule="auto"/>
              <w:rPr>
                <w:rFonts w:ascii="Arial" w:hAnsi="Arial" w:cs="Arial"/>
                <w:sz w:val="22"/>
                <w:szCs w:val="22"/>
              </w:rPr>
            </w:pPr>
            <w:r>
              <w:rPr>
                <w:rFonts w:ascii="Arial" w:hAnsi="Arial" w:cs="Arial"/>
                <w:sz w:val="22"/>
                <w:szCs w:val="22"/>
              </w:rPr>
              <w:t>1.1</w:t>
            </w:r>
          </w:p>
        </w:tc>
        <w:tc>
          <w:tcPr>
            <w:tcW w:w="8275" w:type="dxa"/>
            <w:gridSpan w:val="15"/>
            <w:tcBorders>
              <w:top w:val="nil"/>
              <w:left w:val="nil"/>
              <w:bottom w:val="nil"/>
              <w:right w:val="nil"/>
            </w:tcBorders>
          </w:tcPr>
          <w:p w:rsidR="00E90B9B" w:rsidRPr="00E90B9B" w:rsidRDefault="00E90B9B" w:rsidP="00E90B9B">
            <w:pPr>
              <w:spacing w:line="360" w:lineRule="auto"/>
              <w:rPr>
                <w:rFonts w:ascii="Arial" w:hAnsi="Arial" w:cs="Arial"/>
                <w:sz w:val="22"/>
                <w:szCs w:val="22"/>
              </w:rPr>
            </w:pPr>
            <w:r w:rsidRPr="00E90B9B">
              <w:rPr>
                <w:rFonts w:ascii="Arial" w:hAnsi="Arial" w:cs="Arial"/>
                <w:sz w:val="22"/>
                <w:szCs w:val="22"/>
              </w:rPr>
              <w:t xml:space="preserve">In terms of section 96 of the Local Government: Municipal Systems Act, 2000, a </w:t>
            </w:r>
          </w:p>
          <w:p w:rsidR="008F539E" w:rsidRPr="008F539E" w:rsidRDefault="00E90B9B" w:rsidP="00E90B9B">
            <w:pPr>
              <w:spacing w:line="360" w:lineRule="auto"/>
              <w:rPr>
                <w:rFonts w:ascii="Arial" w:hAnsi="Arial" w:cs="Arial"/>
                <w:sz w:val="22"/>
                <w:szCs w:val="22"/>
              </w:rPr>
            </w:pPr>
            <w:r w:rsidRPr="00E90B9B">
              <w:rPr>
                <w:rFonts w:ascii="Arial" w:hAnsi="Arial" w:cs="Arial"/>
                <w:sz w:val="22"/>
                <w:szCs w:val="22"/>
              </w:rPr>
              <w:t>Municipality shall-</w:t>
            </w:r>
          </w:p>
        </w:tc>
      </w:tr>
      <w:tr w:rsidR="008F539E" w:rsidTr="0089617D">
        <w:tc>
          <w:tcPr>
            <w:tcW w:w="1075" w:type="dxa"/>
            <w:gridSpan w:val="2"/>
            <w:tcBorders>
              <w:top w:val="nil"/>
              <w:left w:val="nil"/>
              <w:bottom w:val="nil"/>
              <w:right w:val="nil"/>
            </w:tcBorders>
          </w:tcPr>
          <w:p w:rsidR="008F539E" w:rsidRPr="008F539E" w:rsidRDefault="008F539E"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8F539E" w:rsidRPr="008F539E" w:rsidRDefault="008F539E" w:rsidP="008F539E">
            <w:pPr>
              <w:spacing w:line="360" w:lineRule="auto"/>
              <w:rPr>
                <w:rFonts w:ascii="Arial" w:hAnsi="Arial" w:cs="Arial"/>
                <w:sz w:val="22"/>
                <w:szCs w:val="22"/>
              </w:rPr>
            </w:pPr>
          </w:p>
        </w:tc>
      </w:tr>
      <w:tr w:rsidR="00E90B9B" w:rsidTr="0089617D">
        <w:tc>
          <w:tcPr>
            <w:tcW w:w="1075"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990" w:type="dxa"/>
            <w:gridSpan w:val="3"/>
            <w:tcBorders>
              <w:top w:val="nil"/>
              <w:left w:val="nil"/>
              <w:bottom w:val="nil"/>
              <w:right w:val="nil"/>
            </w:tcBorders>
          </w:tcPr>
          <w:p w:rsidR="00E90B9B" w:rsidRPr="008F539E" w:rsidRDefault="00E90B9B" w:rsidP="008F539E">
            <w:pPr>
              <w:spacing w:line="360" w:lineRule="auto"/>
              <w:rPr>
                <w:rFonts w:ascii="Arial" w:hAnsi="Arial" w:cs="Arial"/>
                <w:sz w:val="22"/>
                <w:szCs w:val="22"/>
              </w:rPr>
            </w:pPr>
            <w:r>
              <w:rPr>
                <w:rFonts w:ascii="Arial" w:hAnsi="Arial" w:cs="Arial"/>
                <w:sz w:val="22"/>
                <w:szCs w:val="22"/>
              </w:rPr>
              <w:t>1.1.1</w:t>
            </w:r>
          </w:p>
        </w:tc>
        <w:tc>
          <w:tcPr>
            <w:tcW w:w="7285" w:type="dxa"/>
            <w:gridSpan w:val="12"/>
            <w:tcBorders>
              <w:top w:val="nil"/>
              <w:left w:val="nil"/>
              <w:bottom w:val="nil"/>
              <w:right w:val="nil"/>
            </w:tcBorders>
          </w:tcPr>
          <w:p w:rsidR="00E90B9B" w:rsidRPr="008F539E" w:rsidRDefault="00E90B9B" w:rsidP="008F539E">
            <w:pPr>
              <w:spacing w:line="360" w:lineRule="auto"/>
              <w:rPr>
                <w:rFonts w:ascii="Arial" w:hAnsi="Arial" w:cs="Arial"/>
                <w:sz w:val="22"/>
                <w:szCs w:val="22"/>
              </w:rPr>
            </w:pPr>
            <w:r w:rsidRPr="00E90B9B">
              <w:rPr>
                <w:rFonts w:ascii="Arial" w:hAnsi="Arial" w:cs="Arial"/>
                <w:sz w:val="22"/>
                <w:szCs w:val="22"/>
              </w:rPr>
              <w:t>collect all money due and payable to it, subject to the provisions of the Act and any other applicable legislation; and</w:t>
            </w:r>
          </w:p>
        </w:tc>
      </w:tr>
      <w:tr w:rsidR="00E90B9B" w:rsidTr="0089617D">
        <w:tc>
          <w:tcPr>
            <w:tcW w:w="1075"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990" w:type="dxa"/>
            <w:gridSpan w:val="3"/>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7285" w:type="dxa"/>
            <w:gridSpan w:val="12"/>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r>
      <w:tr w:rsidR="00E90B9B" w:rsidTr="0089617D">
        <w:tc>
          <w:tcPr>
            <w:tcW w:w="1075"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990" w:type="dxa"/>
            <w:gridSpan w:val="3"/>
            <w:tcBorders>
              <w:top w:val="nil"/>
              <w:left w:val="nil"/>
              <w:bottom w:val="nil"/>
              <w:right w:val="nil"/>
            </w:tcBorders>
          </w:tcPr>
          <w:p w:rsidR="00E90B9B" w:rsidRPr="008F539E" w:rsidRDefault="00E90B9B" w:rsidP="008F539E">
            <w:pPr>
              <w:spacing w:line="360" w:lineRule="auto"/>
              <w:rPr>
                <w:rFonts w:ascii="Arial" w:hAnsi="Arial" w:cs="Arial"/>
                <w:sz w:val="22"/>
                <w:szCs w:val="22"/>
              </w:rPr>
            </w:pPr>
            <w:r>
              <w:rPr>
                <w:rFonts w:ascii="Arial" w:hAnsi="Arial" w:cs="Arial"/>
                <w:sz w:val="22"/>
                <w:szCs w:val="22"/>
              </w:rPr>
              <w:t>1.1.2</w:t>
            </w:r>
          </w:p>
        </w:tc>
        <w:tc>
          <w:tcPr>
            <w:tcW w:w="7285" w:type="dxa"/>
            <w:gridSpan w:val="12"/>
            <w:tcBorders>
              <w:top w:val="nil"/>
              <w:left w:val="nil"/>
              <w:bottom w:val="nil"/>
              <w:right w:val="nil"/>
            </w:tcBorders>
          </w:tcPr>
          <w:p w:rsidR="00E90B9B" w:rsidRPr="008F539E" w:rsidRDefault="00E90B9B" w:rsidP="008F539E">
            <w:pPr>
              <w:spacing w:line="360" w:lineRule="auto"/>
              <w:rPr>
                <w:rFonts w:ascii="Arial" w:hAnsi="Arial" w:cs="Arial"/>
                <w:sz w:val="22"/>
                <w:szCs w:val="22"/>
              </w:rPr>
            </w:pPr>
            <w:r w:rsidRPr="00E90B9B">
              <w:rPr>
                <w:rFonts w:ascii="Arial" w:hAnsi="Arial" w:cs="Arial"/>
                <w:sz w:val="22"/>
                <w:szCs w:val="22"/>
              </w:rPr>
              <w:t>for this purpose, implement and maintain a credit control, debt collection policy which is not in conflict with its rates and tariffs policies and which complies with the provisions of the Act</w:t>
            </w:r>
            <w:r>
              <w:rPr>
                <w:rFonts w:ascii="Arial" w:hAnsi="Arial" w:cs="Arial"/>
                <w:sz w:val="22"/>
                <w:szCs w:val="22"/>
              </w:rPr>
              <w:t>.</w:t>
            </w:r>
          </w:p>
        </w:tc>
      </w:tr>
      <w:tr w:rsidR="008F539E" w:rsidTr="0089617D">
        <w:tc>
          <w:tcPr>
            <w:tcW w:w="1075" w:type="dxa"/>
            <w:gridSpan w:val="2"/>
            <w:tcBorders>
              <w:top w:val="nil"/>
              <w:left w:val="nil"/>
              <w:bottom w:val="nil"/>
              <w:right w:val="nil"/>
            </w:tcBorders>
          </w:tcPr>
          <w:p w:rsidR="008F539E" w:rsidRPr="008F539E" w:rsidRDefault="008F539E"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8F539E" w:rsidRPr="008F539E" w:rsidRDefault="008F539E" w:rsidP="008F539E">
            <w:pPr>
              <w:spacing w:line="360" w:lineRule="auto"/>
              <w:rPr>
                <w:rFonts w:ascii="Arial" w:hAnsi="Arial" w:cs="Arial"/>
                <w:sz w:val="22"/>
                <w:szCs w:val="22"/>
              </w:rPr>
            </w:pPr>
          </w:p>
        </w:tc>
      </w:tr>
      <w:tr w:rsidR="00E90B9B" w:rsidTr="0089617D">
        <w:tc>
          <w:tcPr>
            <w:tcW w:w="1075"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r>
              <w:rPr>
                <w:rFonts w:ascii="Arial" w:hAnsi="Arial" w:cs="Arial"/>
                <w:sz w:val="22"/>
                <w:szCs w:val="22"/>
              </w:rPr>
              <w:t>1.2</w:t>
            </w:r>
          </w:p>
        </w:tc>
        <w:tc>
          <w:tcPr>
            <w:tcW w:w="8275" w:type="dxa"/>
            <w:gridSpan w:val="15"/>
            <w:tcBorders>
              <w:top w:val="nil"/>
              <w:left w:val="nil"/>
              <w:bottom w:val="nil"/>
              <w:right w:val="nil"/>
            </w:tcBorders>
          </w:tcPr>
          <w:p w:rsidR="00E90B9B" w:rsidRPr="008F539E" w:rsidRDefault="00E90B9B" w:rsidP="008F539E">
            <w:pPr>
              <w:spacing w:line="360" w:lineRule="auto"/>
              <w:rPr>
                <w:rFonts w:ascii="Arial" w:hAnsi="Arial" w:cs="Arial"/>
                <w:sz w:val="22"/>
                <w:szCs w:val="22"/>
              </w:rPr>
            </w:pPr>
            <w:r w:rsidRPr="00E90B9B">
              <w:rPr>
                <w:rFonts w:ascii="Arial" w:hAnsi="Arial" w:cs="Arial"/>
                <w:sz w:val="22"/>
                <w:szCs w:val="22"/>
              </w:rPr>
              <w:t>In order to give effect to the afore</w:t>
            </w:r>
            <w:r>
              <w:rPr>
                <w:rFonts w:ascii="Arial" w:hAnsi="Arial" w:cs="Arial"/>
                <w:sz w:val="22"/>
                <w:szCs w:val="22"/>
              </w:rPr>
              <w:t>-</w:t>
            </w:r>
            <w:r w:rsidRPr="00E90B9B">
              <w:rPr>
                <w:rFonts w:ascii="Arial" w:hAnsi="Arial" w:cs="Arial"/>
                <w:sz w:val="22"/>
                <w:szCs w:val="22"/>
              </w:rPr>
              <w:t xml:space="preserve">going provisions of the Act, the council of the </w:t>
            </w:r>
            <w:r w:rsidR="0066716A">
              <w:rPr>
                <w:rFonts w:ascii="Arial" w:hAnsi="Arial" w:cs="Arial"/>
                <w:sz w:val="22"/>
                <w:szCs w:val="22"/>
              </w:rPr>
              <w:t>Central Karoo</w:t>
            </w:r>
            <w:r w:rsidRPr="00E90B9B">
              <w:rPr>
                <w:rFonts w:ascii="Arial" w:hAnsi="Arial" w:cs="Arial"/>
                <w:sz w:val="22"/>
                <w:szCs w:val="22"/>
              </w:rPr>
              <w:t xml:space="preserve"> District Municipality will have to adopt a policy relating to credit control, debt collection and as set out hereinafter.</w:t>
            </w:r>
          </w:p>
        </w:tc>
      </w:tr>
      <w:tr w:rsidR="00E90B9B" w:rsidTr="0089617D">
        <w:tc>
          <w:tcPr>
            <w:tcW w:w="1075"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r>
      <w:tr w:rsidR="00E90B9B" w:rsidTr="0089617D">
        <w:tc>
          <w:tcPr>
            <w:tcW w:w="1075" w:type="dxa"/>
            <w:gridSpan w:val="2"/>
            <w:tcBorders>
              <w:top w:val="nil"/>
              <w:left w:val="nil"/>
              <w:bottom w:val="nil"/>
              <w:right w:val="nil"/>
            </w:tcBorders>
          </w:tcPr>
          <w:p w:rsidR="00E90B9B" w:rsidRPr="00E90B9B" w:rsidRDefault="00E90B9B" w:rsidP="008F539E">
            <w:pPr>
              <w:spacing w:line="360" w:lineRule="auto"/>
              <w:rPr>
                <w:rFonts w:ascii="Arial" w:hAnsi="Arial" w:cs="Arial"/>
                <w:b/>
                <w:sz w:val="22"/>
                <w:szCs w:val="22"/>
              </w:rPr>
            </w:pPr>
            <w:r>
              <w:rPr>
                <w:rFonts w:ascii="Arial" w:hAnsi="Arial" w:cs="Arial"/>
                <w:b/>
                <w:sz w:val="22"/>
                <w:szCs w:val="22"/>
              </w:rPr>
              <w:t>2.</w:t>
            </w:r>
          </w:p>
        </w:tc>
        <w:tc>
          <w:tcPr>
            <w:tcW w:w="8275" w:type="dxa"/>
            <w:gridSpan w:val="15"/>
            <w:tcBorders>
              <w:top w:val="nil"/>
              <w:left w:val="nil"/>
              <w:bottom w:val="nil"/>
              <w:right w:val="nil"/>
            </w:tcBorders>
          </w:tcPr>
          <w:p w:rsidR="00E90B9B" w:rsidRPr="00E90B9B" w:rsidRDefault="00E90B9B" w:rsidP="008F539E">
            <w:pPr>
              <w:spacing w:line="360" w:lineRule="auto"/>
              <w:rPr>
                <w:rFonts w:ascii="Arial" w:hAnsi="Arial" w:cs="Arial"/>
                <w:b/>
                <w:sz w:val="22"/>
                <w:szCs w:val="22"/>
                <w:u w:val="single"/>
              </w:rPr>
            </w:pPr>
            <w:r>
              <w:rPr>
                <w:rFonts w:ascii="Arial" w:hAnsi="Arial" w:cs="Arial"/>
                <w:b/>
                <w:sz w:val="22"/>
                <w:szCs w:val="22"/>
                <w:u w:val="single"/>
              </w:rPr>
              <w:t>DEFINITIONS:</w:t>
            </w:r>
          </w:p>
        </w:tc>
      </w:tr>
      <w:tr w:rsidR="00E90B9B" w:rsidTr="0089617D">
        <w:tc>
          <w:tcPr>
            <w:tcW w:w="1075"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r>
      <w:tr w:rsidR="00E90B9B" w:rsidTr="0089617D">
        <w:tc>
          <w:tcPr>
            <w:tcW w:w="1075" w:type="dxa"/>
            <w:gridSpan w:val="2"/>
            <w:tcBorders>
              <w:top w:val="nil"/>
              <w:left w:val="nil"/>
              <w:bottom w:val="nil"/>
              <w:right w:val="nil"/>
            </w:tcBorders>
          </w:tcPr>
          <w:p w:rsidR="00E90B9B" w:rsidRPr="008F539E" w:rsidRDefault="0089617D" w:rsidP="008F539E">
            <w:pPr>
              <w:spacing w:line="360" w:lineRule="auto"/>
              <w:rPr>
                <w:rFonts w:ascii="Arial" w:hAnsi="Arial" w:cs="Arial"/>
                <w:sz w:val="22"/>
                <w:szCs w:val="22"/>
              </w:rPr>
            </w:pPr>
            <w:r>
              <w:rPr>
                <w:rFonts w:ascii="Arial" w:hAnsi="Arial" w:cs="Arial"/>
                <w:sz w:val="22"/>
                <w:szCs w:val="22"/>
              </w:rPr>
              <w:t>2.1</w:t>
            </w:r>
          </w:p>
        </w:tc>
        <w:tc>
          <w:tcPr>
            <w:tcW w:w="8275" w:type="dxa"/>
            <w:gridSpan w:val="15"/>
            <w:tcBorders>
              <w:top w:val="nil"/>
              <w:left w:val="nil"/>
              <w:bottom w:val="nil"/>
              <w:right w:val="nil"/>
            </w:tcBorders>
          </w:tcPr>
          <w:p w:rsidR="00E90B9B" w:rsidRPr="008F539E" w:rsidRDefault="00E90B9B" w:rsidP="008F539E">
            <w:pPr>
              <w:spacing w:line="360" w:lineRule="auto"/>
              <w:rPr>
                <w:rFonts w:ascii="Arial" w:hAnsi="Arial" w:cs="Arial"/>
                <w:sz w:val="22"/>
                <w:szCs w:val="22"/>
              </w:rPr>
            </w:pPr>
            <w:r w:rsidRPr="00E90B9B">
              <w:rPr>
                <w:rFonts w:ascii="Arial" w:hAnsi="Arial" w:cs="Arial"/>
                <w:sz w:val="22"/>
                <w:szCs w:val="22"/>
              </w:rPr>
              <w:t>For purposes of this policy, and unless inconsistent with the context, any word or phrase to which a specific meaning was ascribed by the Act, will have that meaning and</w:t>
            </w:r>
          </w:p>
        </w:tc>
      </w:tr>
      <w:tr w:rsidR="00E90B9B" w:rsidTr="00212FAA">
        <w:tc>
          <w:tcPr>
            <w:tcW w:w="1075"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r>
      <w:tr w:rsidR="00E90B9B" w:rsidTr="00212FAA">
        <w:tc>
          <w:tcPr>
            <w:tcW w:w="1075"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E90B9B" w:rsidRPr="00E90B9B" w:rsidRDefault="00E90B9B" w:rsidP="008F539E">
            <w:pPr>
              <w:spacing w:line="360" w:lineRule="auto"/>
              <w:rPr>
                <w:rFonts w:ascii="Arial" w:hAnsi="Arial" w:cs="Arial"/>
                <w:sz w:val="22"/>
                <w:szCs w:val="22"/>
              </w:rPr>
            </w:pPr>
            <w:r>
              <w:rPr>
                <w:rFonts w:ascii="Arial" w:hAnsi="Arial" w:cs="Arial"/>
                <w:b/>
                <w:sz w:val="22"/>
                <w:szCs w:val="22"/>
              </w:rPr>
              <w:t xml:space="preserve">“account” </w:t>
            </w:r>
            <w:r>
              <w:rPr>
                <w:rFonts w:ascii="Arial" w:hAnsi="Arial" w:cs="Arial"/>
                <w:sz w:val="22"/>
                <w:szCs w:val="22"/>
              </w:rPr>
              <w:t>includes:</w:t>
            </w:r>
          </w:p>
        </w:tc>
        <w:tc>
          <w:tcPr>
            <w:tcW w:w="630"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r>
              <w:rPr>
                <w:rFonts w:ascii="Arial" w:hAnsi="Arial" w:cs="Arial"/>
                <w:sz w:val="22"/>
                <w:szCs w:val="22"/>
              </w:rPr>
              <w:t>(1)</w:t>
            </w:r>
          </w:p>
        </w:tc>
        <w:tc>
          <w:tcPr>
            <w:tcW w:w="5215" w:type="dxa"/>
            <w:gridSpan w:val="5"/>
            <w:tcBorders>
              <w:top w:val="nil"/>
              <w:left w:val="nil"/>
              <w:bottom w:val="nil"/>
              <w:right w:val="nil"/>
            </w:tcBorders>
          </w:tcPr>
          <w:p w:rsidR="00E90B9B" w:rsidRPr="008F539E" w:rsidRDefault="00E90B9B" w:rsidP="008F539E">
            <w:pPr>
              <w:spacing w:line="360" w:lineRule="auto"/>
              <w:rPr>
                <w:rFonts w:ascii="Arial" w:hAnsi="Arial" w:cs="Arial"/>
                <w:sz w:val="22"/>
                <w:szCs w:val="22"/>
              </w:rPr>
            </w:pPr>
            <w:r>
              <w:rPr>
                <w:rFonts w:ascii="Arial" w:hAnsi="Arial" w:cs="Arial"/>
                <w:sz w:val="22"/>
                <w:szCs w:val="22"/>
              </w:rPr>
              <w:t>Rental agreements;</w:t>
            </w:r>
          </w:p>
        </w:tc>
      </w:tr>
      <w:tr w:rsidR="00E90B9B" w:rsidTr="00212FAA">
        <w:tc>
          <w:tcPr>
            <w:tcW w:w="1075"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630"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r>
              <w:rPr>
                <w:rFonts w:ascii="Arial" w:hAnsi="Arial" w:cs="Arial"/>
                <w:sz w:val="22"/>
                <w:szCs w:val="22"/>
              </w:rPr>
              <w:t>(2)</w:t>
            </w:r>
          </w:p>
        </w:tc>
        <w:tc>
          <w:tcPr>
            <w:tcW w:w="5215" w:type="dxa"/>
            <w:gridSpan w:val="5"/>
            <w:tcBorders>
              <w:top w:val="nil"/>
              <w:left w:val="nil"/>
              <w:bottom w:val="nil"/>
              <w:right w:val="nil"/>
            </w:tcBorders>
          </w:tcPr>
          <w:p w:rsidR="00E90B9B" w:rsidRPr="008F539E" w:rsidRDefault="00E90B9B" w:rsidP="008F539E">
            <w:pPr>
              <w:spacing w:line="360" w:lineRule="auto"/>
              <w:rPr>
                <w:rFonts w:ascii="Arial" w:hAnsi="Arial" w:cs="Arial"/>
                <w:sz w:val="22"/>
                <w:szCs w:val="22"/>
              </w:rPr>
            </w:pPr>
            <w:r>
              <w:rPr>
                <w:rFonts w:ascii="Arial" w:hAnsi="Arial" w:cs="Arial"/>
                <w:sz w:val="22"/>
                <w:szCs w:val="22"/>
              </w:rPr>
              <w:t>Fire services;</w:t>
            </w:r>
          </w:p>
        </w:tc>
      </w:tr>
      <w:tr w:rsidR="00E90B9B" w:rsidTr="00212FAA">
        <w:tc>
          <w:tcPr>
            <w:tcW w:w="1075"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630"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r>
              <w:rPr>
                <w:rFonts w:ascii="Arial" w:hAnsi="Arial" w:cs="Arial"/>
                <w:sz w:val="22"/>
                <w:szCs w:val="22"/>
              </w:rPr>
              <w:t>(3)</w:t>
            </w:r>
          </w:p>
        </w:tc>
        <w:tc>
          <w:tcPr>
            <w:tcW w:w="5215" w:type="dxa"/>
            <w:gridSpan w:val="5"/>
            <w:tcBorders>
              <w:top w:val="nil"/>
              <w:left w:val="nil"/>
              <w:bottom w:val="nil"/>
              <w:right w:val="nil"/>
            </w:tcBorders>
          </w:tcPr>
          <w:p w:rsidR="00E90B9B" w:rsidRPr="008F539E" w:rsidRDefault="00E90B9B" w:rsidP="008F539E">
            <w:pPr>
              <w:spacing w:line="360" w:lineRule="auto"/>
              <w:rPr>
                <w:rFonts w:ascii="Arial" w:hAnsi="Arial" w:cs="Arial"/>
                <w:sz w:val="22"/>
                <w:szCs w:val="22"/>
              </w:rPr>
            </w:pPr>
            <w:r>
              <w:rPr>
                <w:rFonts w:ascii="Arial" w:hAnsi="Arial" w:cs="Arial"/>
                <w:sz w:val="22"/>
                <w:szCs w:val="22"/>
              </w:rPr>
              <w:t>Air quality services;</w:t>
            </w:r>
          </w:p>
        </w:tc>
      </w:tr>
      <w:tr w:rsidR="00E90B9B" w:rsidTr="00212FAA">
        <w:tc>
          <w:tcPr>
            <w:tcW w:w="1075"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630"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r>
              <w:rPr>
                <w:rFonts w:ascii="Arial" w:hAnsi="Arial" w:cs="Arial"/>
                <w:sz w:val="22"/>
                <w:szCs w:val="22"/>
              </w:rPr>
              <w:t>(4)</w:t>
            </w:r>
          </w:p>
        </w:tc>
        <w:tc>
          <w:tcPr>
            <w:tcW w:w="5215" w:type="dxa"/>
            <w:gridSpan w:val="5"/>
            <w:tcBorders>
              <w:top w:val="nil"/>
              <w:left w:val="nil"/>
              <w:bottom w:val="nil"/>
              <w:right w:val="nil"/>
            </w:tcBorders>
          </w:tcPr>
          <w:p w:rsidR="00E90B9B" w:rsidRPr="008F539E" w:rsidRDefault="00E90B9B" w:rsidP="008F539E">
            <w:pPr>
              <w:spacing w:line="360" w:lineRule="auto"/>
              <w:rPr>
                <w:rFonts w:ascii="Arial" w:hAnsi="Arial" w:cs="Arial"/>
                <w:sz w:val="22"/>
                <w:szCs w:val="22"/>
              </w:rPr>
            </w:pPr>
            <w:r>
              <w:rPr>
                <w:rFonts w:ascii="Arial" w:hAnsi="Arial" w:cs="Arial"/>
                <w:sz w:val="22"/>
                <w:szCs w:val="22"/>
              </w:rPr>
              <w:t>Environmental health levies;</w:t>
            </w:r>
          </w:p>
        </w:tc>
      </w:tr>
      <w:tr w:rsidR="00E90B9B" w:rsidTr="00212FAA">
        <w:tc>
          <w:tcPr>
            <w:tcW w:w="1075"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630"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r>
              <w:rPr>
                <w:rFonts w:ascii="Arial" w:hAnsi="Arial" w:cs="Arial"/>
                <w:sz w:val="22"/>
                <w:szCs w:val="22"/>
              </w:rPr>
              <w:t>(5)</w:t>
            </w:r>
          </w:p>
        </w:tc>
        <w:tc>
          <w:tcPr>
            <w:tcW w:w="5215" w:type="dxa"/>
            <w:gridSpan w:val="5"/>
            <w:tcBorders>
              <w:top w:val="nil"/>
              <w:left w:val="nil"/>
              <w:bottom w:val="nil"/>
              <w:right w:val="nil"/>
            </w:tcBorders>
          </w:tcPr>
          <w:p w:rsidR="000E475D" w:rsidRPr="008F539E" w:rsidRDefault="00E90B9B" w:rsidP="000E475D">
            <w:pPr>
              <w:spacing w:line="360" w:lineRule="auto"/>
              <w:rPr>
                <w:rFonts w:ascii="Arial" w:hAnsi="Arial" w:cs="Arial"/>
                <w:sz w:val="22"/>
                <w:szCs w:val="22"/>
              </w:rPr>
            </w:pPr>
            <w:r>
              <w:rPr>
                <w:rFonts w:ascii="Arial" w:hAnsi="Arial" w:cs="Arial"/>
                <w:sz w:val="22"/>
                <w:szCs w:val="22"/>
              </w:rPr>
              <w:t>A</w:t>
            </w:r>
            <w:r w:rsidRPr="00E90B9B">
              <w:rPr>
                <w:rFonts w:ascii="Arial" w:hAnsi="Arial" w:cs="Arial"/>
                <w:sz w:val="22"/>
                <w:szCs w:val="22"/>
              </w:rPr>
              <w:t>ny other levies and money owing to the Municipality</w:t>
            </w:r>
            <w:r w:rsidR="000E475D">
              <w:rPr>
                <w:rFonts w:ascii="Arial" w:hAnsi="Arial" w:cs="Arial"/>
                <w:sz w:val="22"/>
                <w:szCs w:val="22"/>
              </w:rPr>
              <w:t>;</w:t>
            </w:r>
          </w:p>
        </w:tc>
      </w:tr>
      <w:tr w:rsidR="000E475D" w:rsidTr="00212FAA">
        <w:tc>
          <w:tcPr>
            <w:tcW w:w="1075" w:type="dxa"/>
            <w:gridSpan w:val="2"/>
            <w:tcBorders>
              <w:top w:val="nil"/>
              <w:left w:val="nil"/>
              <w:bottom w:val="nil"/>
              <w:right w:val="nil"/>
            </w:tcBorders>
          </w:tcPr>
          <w:p w:rsidR="000E475D" w:rsidRPr="008F539E" w:rsidRDefault="000E475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0E475D" w:rsidRPr="008F539E" w:rsidRDefault="000E475D" w:rsidP="008F539E">
            <w:pPr>
              <w:spacing w:line="360" w:lineRule="auto"/>
              <w:rPr>
                <w:rFonts w:ascii="Arial" w:hAnsi="Arial" w:cs="Arial"/>
                <w:sz w:val="22"/>
                <w:szCs w:val="22"/>
              </w:rPr>
            </w:pPr>
          </w:p>
        </w:tc>
        <w:tc>
          <w:tcPr>
            <w:tcW w:w="630" w:type="dxa"/>
            <w:gridSpan w:val="2"/>
            <w:tcBorders>
              <w:top w:val="nil"/>
              <w:left w:val="nil"/>
              <w:bottom w:val="nil"/>
              <w:right w:val="nil"/>
            </w:tcBorders>
          </w:tcPr>
          <w:p w:rsidR="000E475D" w:rsidRDefault="000E475D" w:rsidP="008F539E">
            <w:pPr>
              <w:spacing w:line="360" w:lineRule="auto"/>
              <w:rPr>
                <w:rFonts w:ascii="Arial" w:hAnsi="Arial" w:cs="Arial"/>
                <w:sz w:val="22"/>
                <w:szCs w:val="22"/>
              </w:rPr>
            </w:pPr>
            <w:r>
              <w:rPr>
                <w:rFonts w:ascii="Arial" w:hAnsi="Arial" w:cs="Arial"/>
                <w:sz w:val="22"/>
                <w:szCs w:val="22"/>
              </w:rPr>
              <w:t>(6)</w:t>
            </w:r>
          </w:p>
        </w:tc>
        <w:tc>
          <w:tcPr>
            <w:tcW w:w="5215" w:type="dxa"/>
            <w:gridSpan w:val="5"/>
            <w:tcBorders>
              <w:top w:val="nil"/>
              <w:left w:val="nil"/>
              <w:bottom w:val="nil"/>
              <w:right w:val="nil"/>
            </w:tcBorders>
          </w:tcPr>
          <w:p w:rsidR="000E475D" w:rsidRDefault="009E2742" w:rsidP="000E475D">
            <w:pPr>
              <w:spacing w:line="360" w:lineRule="auto"/>
              <w:rPr>
                <w:rFonts w:ascii="Arial" w:hAnsi="Arial" w:cs="Arial"/>
                <w:sz w:val="22"/>
                <w:szCs w:val="22"/>
              </w:rPr>
            </w:pPr>
            <w:r>
              <w:rPr>
                <w:rFonts w:ascii="Arial" w:hAnsi="Arial" w:cs="Arial"/>
                <w:sz w:val="22"/>
                <w:szCs w:val="22"/>
              </w:rPr>
              <w:t xml:space="preserve">Continued Medical Members; </w:t>
            </w:r>
          </w:p>
        </w:tc>
      </w:tr>
      <w:tr w:rsidR="000E475D" w:rsidTr="00212FAA">
        <w:tc>
          <w:tcPr>
            <w:tcW w:w="1075" w:type="dxa"/>
            <w:gridSpan w:val="2"/>
            <w:tcBorders>
              <w:top w:val="nil"/>
              <w:left w:val="nil"/>
              <w:bottom w:val="nil"/>
              <w:right w:val="nil"/>
            </w:tcBorders>
          </w:tcPr>
          <w:p w:rsidR="000E475D" w:rsidRPr="008F539E" w:rsidRDefault="000E475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0E475D" w:rsidRPr="008F539E" w:rsidRDefault="000E475D" w:rsidP="008F539E">
            <w:pPr>
              <w:spacing w:line="360" w:lineRule="auto"/>
              <w:rPr>
                <w:rFonts w:ascii="Arial" w:hAnsi="Arial" w:cs="Arial"/>
                <w:sz w:val="22"/>
                <w:szCs w:val="22"/>
              </w:rPr>
            </w:pPr>
          </w:p>
        </w:tc>
        <w:tc>
          <w:tcPr>
            <w:tcW w:w="630" w:type="dxa"/>
            <w:gridSpan w:val="2"/>
            <w:tcBorders>
              <w:top w:val="nil"/>
              <w:left w:val="nil"/>
              <w:bottom w:val="nil"/>
              <w:right w:val="nil"/>
            </w:tcBorders>
          </w:tcPr>
          <w:p w:rsidR="000E475D" w:rsidRDefault="000E475D" w:rsidP="008F539E">
            <w:pPr>
              <w:spacing w:line="360" w:lineRule="auto"/>
              <w:rPr>
                <w:rFonts w:ascii="Arial" w:hAnsi="Arial" w:cs="Arial"/>
                <w:sz w:val="22"/>
                <w:szCs w:val="22"/>
              </w:rPr>
            </w:pPr>
            <w:r>
              <w:rPr>
                <w:rFonts w:ascii="Arial" w:hAnsi="Arial" w:cs="Arial"/>
                <w:sz w:val="22"/>
                <w:szCs w:val="22"/>
              </w:rPr>
              <w:t>(7)</w:t>
            </w:r>
          </w:p>
        </w:tc>
        <w:tc>
          <w:tcPr>
            <w:tcW w:w="5215" w:type="dxa"/>
            <w:gridSpan w:val="5"/>
            <w:tcBorders>
              <w:top w:val="nil"/>
              <w:left w:val="nil"/>
              <w:bottom w:val="nil"/>
              <w:right w:val="nil"/>
            </w:tcBorders>
          </w:tcPr>
          <w:p w:rsidR="000E475D" w:rsidRDefault="000E475D" w:rsidP="000E475D">
            <w:pPr>
              <w:spacing w:line="360" w:lineRule="auto"/>
              <w:rPr>
                <w:rFonts w:ascii="Arial" w:hAnsi="Arial" w:cs="Arial"/>
                <w:sz w:val="22"/>
                <w:szCs w:val="22"/>
              </w:rPr>
            </w:pPr>
            <w:r>
              <w:rPr>
                <w:rFonts w:ascii="Arial" w:hAnsi="Arial" w:cs="Arial"/>
                <w:sz w:val="22"/>
                <w:szCs w:val="22"/>
              </w:rPr>
              <w:t>Public Works Services</w:t>
            </w:r>
            <w:r w:rsidR="009E2742">
              <w:rPr>
                <w:rFonts w:ascii="Arial" w:hAnsi="Arial" w:cs="Arial"/>
                <w:sz w:val="22"/>
                <w:szCs w:val="22"/>
              </w:rPr>
              <w:t>;</w:t>
            </w:r>
          </w:p>
        </w:tc>
      </w:tr>
      <w:tr w:rsidR="009E2742" w:rsidTr="00212FAA">
        <w:tc>
          <w:tcPr>
            <w:tcW w:w="1075" w:type="dxa"/>
            <w:gridSpan w:val="2"/>
            <w:tcBorders>
              <w:top w:val="nil"/>
              <w:left w:val="nil"/>
              <w:bottom w:val="nil"/>
              <w:right w:val="nil"/>
            </w:tcBorders>
          </w:tcPr>
          <w:p w:rsidR="009E2742" w:rsidRPr="008F539E" w:rsidRDefault="009E2742"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9E2742" w:rsidRPr="008F539E" w:rsidRDefault="009E2742" w:rsidP="008F539E">
            <w:pPr>
              <w:spacing w:line="360" w:lineRule="auto"/>
              <w:rPr>
                <w:rFonts w:ascii="Arial" w:hAnsi="Arial" w:cs="Arial"/>
                <w:sz w:val="22"/>
                <w:szCs w:val="22"/>
              </w:rPr>
            </w:pPr>
          </w:p>
        </w:tc>
        <w:tc>
          <w:tcPr>
            <w:tcW w:w="630" w:type="dxa"/>
            <w:gridSpan w:val="2"/>
            <w:tcBorders>
              <w:top w:val="nil"/>
              <w:left w:val="nil"/>
              <w:bottom w:val="nil"/>
              <w:right w:val="nil"/>
            </w:tcBorders>
          </w:tcPr>
          <w:p w:rsidR="009E2742" w:rsidRDefault="009E2742" w:rsidP="008F539E">
            <w:pPr>
              <w:spacing w:line="360" w:lineRule="auto"/>
              <w:rPr>
                <w:rFonts w:ascii="Arial" w:hAnsi="Arial" w:cs="Arial"/>
                <w:sz w:val="22"/>
                <w:szCs w:val="22"/>
              </w:rPr>
            </w:pPr>
            <w:r>
              <w:rPr>
                <w:rFonts w:ascii="Arial" w:hAnsi="Arial" w:cs="Arial"/>
                <w:sz w:val="22"/>
                <w:szCs w:val="22"/>
              </w:rPr>
              <w:t>(8)</w:t>
            </w:r>
          </w:p>
        </w:tc>
        <w:tc>
          <w:tcPr>
            <w:tcW w:w="5215" w:type="dxa"/>
            <w:gridSpan w:val="5"/>
            <w:tcBorders>
              <w:top w:val="nil"/>
              <w:left w:val="nil"/>
              <w:bottom w:val="nil"/>
              <w:right w:val="nil"/>
            </w:tcBorders>
          </w:tcPr>
          <w:p w:rsidR="009E2742" w:rsidRDefault="009E2742" w:rsidP="000E475D">
            <w:pPr>
              <w:spacing w:line="360" w:lineRule="auto"/>
              <w:rPr>
                <w:rFonts w:ascii="Arial" w:hAnsi="Arial" w:cs="Arial"/>
                <w:sz w:val="22"/>
                <w:szCs w:val="22"/>
              </w:rPr>
            </w:pPr>
            <w:r>
              <w:rPr>
                <w:rFonts w:ascii="Arial" w:hAnsi="Arial" w:cs="Arial"/>
                <w:sz w:val="22"/>
                <w:szCs w:val="22"/>
              </w:rPr>
              <w:t>Shared Services; and</w:t>
            </w:r>
          </w:p>
        </w:tc>
      </w:tr>
      <w:tr w:rsidR="009E2742" w:rsidTr="00212FAA">
        <w:tc>
          <w:tcPr>
            <w:tcW w:w="1075" w:type="dxa"/>
            <w:gridSpan w:val="2"/>
            <w:tcBorders>
              <w:top w:val="nil"/>
              <w:left w:val="nil"/>
              <w:bottom w:val="nil"/>
              <w:right w:val="nil"/>
            </w:tcBorders>
          </w:tcPr>
          <w:p w:rsidR="009E2742" w:rsidRPr="008F539E" w:rsidRDefault="009E2742"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9E2742" w:rsidRPr="008F539E" w:rsidRDefault="009E2742" w:rsidP="008F539E">
            <w:pPr>
              <w:spacing w:line="360" w:lineRule="auto"/>
              <w:rPr>
                <w:rFonts w:ascii="Arial" w:hAnsi="Arial" w:cs="Arial"/>
                <w:sz w:val="22"/>
                <w:szCs w:val="22"/>
              </w:rPr>
            </w:pPr>
          </w:p>
        </w:tc>
        <w:tc>
          <w:tcPr>
            <w:tcW w:w="630" w:type="dxa"/>
            <w:gridSpan w:val="2"/>
            <w:tcBorders>
              <w:top w:val="nil"/>
              <w:left w:val="nil"/>
              <w:bottom w:val="nil"/>
              <w:right w:val="nil"/>
            </w:tcBorders>
          </w:tcPr>
          <w:p w:rsidR="009E2742" w:rsidRDefault="009E2742" w:rsidP="008F539E">
            <w:pPr>
              <w:spacing w:line="360" w:lineRule="auto"/>
              <w:rPr>
                <w:rFonts w:ascii="Arial" w:hAnsi="Arial" w:cs="Arial"/>
                <w:sz w:val="22"/>
                <w:szCs w:val="22"/>
              </w:rPr>
            </w:pPr>
            <w:r>
              <w:rPr>
                <w:rFonts w:ascii="Arial" w:hAnsi="Arial" w:cs="Arial"/>
                <w:sz w:val="22"/>
                <w:szCs w:val="22"/>
              </w:rPr>
              <w:t>(9)</w:t>
            </w:r>
          </w:p>
        </w:tc>
        <w:tc>
          <w:tcPr>
            <w:tcW w:w="5215" w:type="dxa"/>
            <w:gridSpan w:val="5"/>
            <w:tcBorders>
              <w:top w:val="nil"/>
              <w:left w:val="nil"/>
              <w:bottom w:val="nil"/>
              <w:right w:val="nil"/>
            </w:tcBorders>
          </w:tcPr>
          <w:p w:rsidR="009E2742" w:rsidRDefault="009E2742" w:rsidP="000E475D">
            <w:pPr>
              <w:spacing w:line="360" w:lineRule="auto"/>
              <w:rPr>
                <w:rFonts w:ascii="Arial" w:hAnsi="Arial" w:cs="Arial"/>
                <w:sz w:val="22"/>
                <w:szCs w:val="22"/>
              </w:rPr>
            </w:pPr>
            <w:r>
              <w:rPr>
                <w:rFonts w:ascii="Arial" w:hAnsi="Arial" w:cs="Arial"/>
                <w:sz w:val="22"/>
                <w:szCs w:val="22"/>
              </w:rPr>
              <w:t>Monies due and owing by B Municipalities in terms of SLA’s.</w:t>
            </w:r>
          </w:p>
        </w:tc>
      </w:tr>
      <w:tr w:rsidR="000E475D" w:rsidTr="00212FAA">
        <w:tc>
          <w:tcPr>
            <w:tcW w:w="1075" w:type="dxa"/>
            <w:gridSpan w:val="2"/>
            <w:tcBorders>
              <w:top w:val="nil"/>
              <w:left w:val="nil"/>
              <w:bottom w:val="nil"/>
              <w:right w:val="nil"/>
            </w:tcBorders>
          </w:tcPr>
          <w:p w:rsidR="000E475D" w:rsidRPr="008F539E" w:rsidRDefault="000E475D"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0E475D" w:rsidRPr="000E475D" w:rsidRDefault="000E475D" w:rsidP="000E475D">
            <w:pPr>
              <w:spacing w:line="360" w:lineRule="auto"/>
              <w:rPr>
                <w:rFonts w:ascii="Arial" w:hAnsi="Arial" w:cs="Arial"/>
                <w:sz w:val="22"/>
                <w:szCs w:val="22"/>
              </w:rPr>
            </w:pPr>
            <w:r>
              <w:rPr>
                <w:rFonts w:ascii="Arial" w:hAnsi="Arial" w:cs="Arial"/>
                <w:sz w:val="22"/>
                <w:szCs w:val="22"/>
              </w:rPr>
              <w:t xml:space="preserve">and will the above also include the definition of </w:t>
            </w:r>
            <w:r>
              <w:rPr>
                <w:rFonts w:ascii="Arial" w:hAnsi="Arial" w:cs="Arial"/>
                <w:b/>
                <w:sz w:val="22"/>
                <w:szCs w:val="22"/>
              </w:rPr>
              <w:t>“services”</w:t>
            </w:r>
            <w:r>
              <w:rPr>
                <w:rFonts w:ascii="Arial" w:hAnsi="Arial" w:cs="Arial"/>
                <w:sz w:val="22"/>
                <w:szCs w:val="22"/>
              </w:rPr>
              <w:t>.</w:t>
            </w:r>
          </w:p>
        </w:tc>
      </w:tr>
      <w:tr w:rsidR="00F65F9B" w:rsidTr="00212FAA">
        <w:tc>
          <w:tcPr>
            <w:tcW w:w="1075" w:type="dxa"/>
            <w:gridSpan w:val="2"/>
            <w:tcBorders>
              <w:top w:val="nil"/>
              <w:left w:val="nil"/>
              <w:bottom w:val="nil"/>
              <w:right w:val="nil"/>
            </w:tcBorders>
          </w:tcPr>
          <w:p w:rsidR="00F65F9B" w:rsidRPr="008F539E" w:rsidRDefault="00F65F9B"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F65F9B" w:rsidRDefault="00F65F9B" w:rsidP="000E475D">
            <w:pPr>
              <w:spacing w:line="360" w:lineRule="auto"/>
              <w:rPr>
                <w:rFonts w:ascii="Arial" w:hAnsi="Arial" w:cs="Arial"/>
                <w:sz w:val="22"/>
                <w:szCs w:val="22"/>
              </w:rPr>
            </w:pPr>
          </w:p>
        </w:tc>
      </w:tr>
      <w:tr w:rsidR="00E90B9B" w:rsidTr="0089617D">
        <w:tc>
          <w:tcPr>
            <w:tcW w:w="1075"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E90B9B" w:rsidRPr="00E90B9B" w:rsidRDefault="00E90B9B" w:rsidP="008F539E">
            <w:pPr>
              <w:spacing w:line="360" w:lineRule="auto"/>
              <w:rPr>
                <w:rFonts w:ascii="Arial" w:hAnsi="Arial" w:cs="Arial"/>
                <w:b/>
                <w:sz w:val="22"/>
                <w:szCs w:val="22"/>
              </w:rPr>
            </w:pPr>
            <w:r>
              <w:rPr>
                <w:rFonts w:ascii="Arial" w:hAnsi="Arial" w:cs="Arial"/>
                <w:b/>
                <w:sz w:val="22"/>
                <w:szCs w:val="22"/>
              </w:rPr>
              <w:t>“municipal account”</w:t>
            </w:r>
          </w:p>
        </w:tc>
        <w:tc>
          <w:tcPr>
            <w:tcW w:w="5845" w:type="dxa"/>
            <w:gridSpan w:val="7"/>
            <w:tcBorders>
              <w:top w:val="nil"/>
              <w:left w:val="nil"/>
              <w:bottom w:val="nil"/>
              <w:right w:val="nil"/>
            </w:tcBorders>
          </w:tcPr>
          <w:p w:rsidR="00E90B9B" w:rsidRPr="008F539E" w:rsidRDefault="00E90B9B" w:rsidP="008F539E">
            <w:pPr>
              <w:spacing w:line="360" w:lineRule="auto"/>
              <w:rPr>
                <w:rFonts w:ascii="Arial" w:hAnsi="Arial" w:cs="Arial"/>
                <w:sz w:val="22"/>
                <w:szCs w:val="22"/>
              </w:rPr>
            </w:pPr>
            <w:r>
              <w:rPr>
                <w:rFonts w:ascii="Arial" w:hAnsi="Arial" w:cs="Arial"/>
                <w:sz w:val="22"/>
                <w:szCs w:val="22"/>
              </w:rPr>
              <w:t>has a corresponding meaning.</w:t>
            </w:r>
          </w:p>
        </w:tc>
      </w:tr>
      <w:tr w:rsidR="00E90B9B" w:rsidTr="0089617D">
        <w:tc>
          <w:tcPr>
            <w:tcW w:w="1075"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E90B9B" w:rsidRPr="0089617D" w:rsidRDefault="00E90B9B"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r>
      <w:tr w:rsidR="0089617D" w:rsidTr="0089617D">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89617D" w:rsidRDefault="0089617D" w:rsidP="008F539E">
            <w:pPr>
              <w:spacing w:line="360" w:lineRule="auto"/>
              <w:rPr>
                <w:rFonts w:ascii="Arial" w:hAnsi="Arial" w:cs="Arial"/>
                <w:b/>
                <w:sz w:val="22"/>
                <w:szCs w:val="22"/>
              </w:rPr>
            </w:pPr>
            <w:r>
              <w:rPr>
                <w:rFonts w:ascii="Arial" w:hAnsi="Arial" w:cs="Arial"/>
                <w:b/>
                <w:sz w:val="22"/>
                <w:szCs w:val="22"/>
              </w:rPr>
              <w:t>“Act”</w:t>
            </w:r>
          </w:p>
        </w:tc>
        <w:tc>
          <w:tcPr>
            <w:tcW w:w="5845" w:type="dxa"/>
            <w:gridSpan w:val="7"/>
            <w:tcBorders>
              <w:top w:val="nil"/>
              <w:left w:val="nil"/>
              <w:bottom w:val="nil"/>
              <w:right w:val="nil"/>
            </w:tcBorders>
          </w:tcPr>
          <w:p w:rsidR="0089617D" w:rsidRPr="008F539E" w:rsidRDefault="0089617D" w:rsidP="008F539E">
            <w:pPr>
              <w:spacing w:line="360" w:lineRule="auto"/>
              <w:rPr>
                <w:rFonts w:ascii="Arial" w:hAnsi="Arial" w:cs="Arial"/>
                <w:sz w:val="22"/>
                <w:szCs w:val="22"/>
              </w:rPr>
            </w:pPr>
            <w:r w:rsidRPr="0089617D">
              <w:rPr>
                <w:rFonts w:ascii="Arial" w:hAnsi="Arial" w:cs="Arial"/>
                <w:sz w:val="22"/>
                <w:szCs w:val="22"/>
              </w:rPr>
              <w:t>means the Local Government: Municipal Systems Act, 2000 (Act No 32 of 2000) as amended from time to time;</w:t>
            </w:r>
          </w:p>
        </w:tc>
      </w:tr>
      <w:tr w:rsidR="00587459" w:rsidTr="0089617D">
        <w:tc>
          <w:tcPr>
            <w:tcW w:w="1075" w:type="dxa"/>
            <w:gridSpan w:val="2"/>
            <w:tcBorders>
              <w:top w:val="nil"/>
              <w:left w:val="nil"/>
              <w:bottom w:val="nil"/>
              <w:right w:val="nil"/>
            </w:tcBorders>
          </w:tcPr>
          <w:p w:rsidR="00587459" w:rsidRPr="008F539E" w:rsidRDefault="0058745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587459" w:rsidRDefault="00587459"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587459" w:rsidRPr="0089617D" w:rsidRDefault="00587459" w:rsidP="008F539E">
            <w:pPr>
              <w:spacing w:line="360" w:lineRule="auto"/>
              <w:rPr>
                <w:rFonts w:ascii="Arial" w:hAnsi="Arial" w:cs="Arial"/>
                <w:sz w:val="22"/>
                <w:szCs w:val="22"/>
              </w:rPr>
            </w:pPr>
          </w:p>
        </w:tc>
      </w:tr>
      <w:tr w:rsidR="00E90B9B" w:rsidTr="0089617D">
        <w:tc>
          <w:tcPr>
            <w:tcW w:w="1075"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E90B9B" w:rsidRPr="0089617D" w:rsidRDefault="0089617D" w:rsidP="008F539E">
            <w:pPr>
              <w:spacing w:line="360" w:lineRule="auto"/>
              <w:rPr>
                <w:rFonts w:ascii="Arial" w:hAnsi="Arial" w:cs="Arial"/>
                <w:b/>
                <w:sz w:val="22"/>
                <w:szCs w:val="22"/>
              </w:rPr>
            </w:pPr>
            <w:r>
              <w:rPr>
                <w:rFonts w:ascii="Arial" w:hAnsi="Arial" w:cs="Arial"/>
                <w:b/>
                <w:sz w:val="22"/>
                <w:szCs w:val="22"/>
              </w:rPr>
              <w:t>“arrears”</w:t>
            </w:r>
          </w:p>
        </w:tc>
        <w:tc>
          <w:tcPr>
            <w:tcW w:w="5845" w:type="dxa"/>
            <w:gridSpan w:val="7"/>
            <w:tcBorders>
              <w:top w:val="nil"/>
              <w:left w:val="nil"/>
              <w:bottom w:val="nil"/>
              <w:right w:val="nil"/>
            </w:tcBorders>
          </w:tcPr>
          <w:p w:rsidR="00E90B9B" w:rsidRPr="008F539E" w:rsidRDefault="0089617D" w:rsidP="008F539E">
            <w:pPr>
              <w:spacing w:line="360" w:lineRule="auto"/>
              <w:rPr>
                <w:rFonts w:ascii="Arial" w:hAnsi="Arial" w:cs="Arial"/>
                <w:sz w:val="22"/>
                <w:szCs w:val="22"/>
              </w:rPr>
            </w:pPr>
            <w:r w:rsidRPr="0089617D">
              <w:rPr>
                <w:rFonts w:ascii="Arial" w:hAnsi="Arial" w:cs="Arial"/>
                <w:sz w:val="22"/>
                <w:szCs w:val="22"/>
              </w:rPr>
              <w:t>means any amount due and payable excluding interest to the Municipality which has not been paid on or before the date of payment;</w:t>
            </w:r>
          </w:p>
        </w:tc>
      </w:tr>
      <w:tr w:rsidR="0089617D" w:rsidTr="0089617D">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89617D" w:rsidRDefault="0089617D"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r>
      <w:tr w:rsidR="0089617D" w:rsidTr="0089617D">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89617D" w:rsidRDefault="0089617D" w:rsidP="008F539E">
            <w:pPr>
              <w:spacing w:line="360" w:lineRule="auto"/>
              <w:rPr>
                <w:rFonts w:ascii="Arial" w:hAnsi="Arial" w:cs="Arial"/>
                <w:b/>
                <w:sz w:val="22"/>
                <w:szCs w:val="22"/>
              </w:rPr>
            </w:pPr>
            <w:r>
              <w:rPr>
                <w:rFonts w:ascii="Arial" w:hAnsi="Arial" w:cs="Arial"/>
                <w:b/>
                <w:sz w:val="22"/>
                <w:szCs w:val="22"/>
              </w:rPr>
              <w:t>“council”</w:t>
            </w:r>
          </w:p>
        </w:tc>
        <w:tc>
          <w:tcPr>
            <w:tcW w:w="5845" w:type="dxa"/>
            <w:gridSpan w:val="7"/>
            <w:tcBorders>
              <w:top w:val="nil"/>
              <w:left w:val="nil"/>
              <w:bottom w:val="nil"/>
              <w:right w:val="nil"/>
            </w:tcBorders>
          </w:tcPr>
          <w:p w:rsidR="0089617D" w:rsidRPr="008F539E" w:rsidRDefault="0089617D" w:rsidP="008F539E">
            <w:pPr>
              <w:spacing w:line="360" w:lineRule="auto"/>
              <w:rPr>
                <w:rFonts w:ascii="Arial" w:hAnsi="Arial" w:cs="Arial"/>
                <w:sz w:val="22"/>
                <w:szCs w:val="22"/>
              </w:rPr>
            </w:pPr>
            <w:r w:rsidRPr="0089617D">
              <w:rPr>
                <w:rFonts w:ascii="Arial" w:hAnsi="Arial" w:cs="Arial"/>
                <w:sz w:val="22"/>
                <w:szCs w:val="22"/>
              </w:rPr>
              <w:t xml:space="preserve">means the municipal council of the </w:t>
            </w:r>
            <w:r w:rsidR="0066716A">
              <w:rPr>
                <w:rFonts w:ascii="Arial" w:hAnsi="Arial" w:cs="Arial"/>
                <w:sz w:val="22"/>
                <w:szCs w:val="22"/>
              </w:rPr>
              <w:t>Central Karoo</w:t>
            </w:r>
            <w:r w:rsidRPr="0089617D">
              <w:rPr>
                <w:rFonts w:ascii="Arial" w:hAnsi="Arial" w:cs="Arial"/>
                <w:sz w:val="22"/>
                <w:szCs w:val="22"/>
              </w:rPr>
              <w:t xml:space="preserve"> </w:t>
            </w:r>
            <w:r w:rsidR="002B25B4" w:rsidRPr="0089617D">
              <w:rPr>
                <w:rFonts w:ascii="Arial" w:hAnsi="Arial" w:cs="Arial"/>
                <w:sz w:val="22"/>
                <w:szCs w:val="22"/>
              </w:rPr>
              <w:t>District Municipality;</w:t>
            </w:r>
          </w:p>
        </w:tc>
      </w:tr>
      <w:tr w:rsidR="0089617D" w:rsidTr="0089617D">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89617D" w:rsidRDefault="0089617D"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r>
      <w:tr w:rsidR="0089617D" w:rsidTr="0089617D">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89617D" w:rsidRDefault="0089617D" w:rsidP="008F539E">
            <w:pPr>
              <w:spacing w:line="360" w:lineRule="auto"/>
              <w:rPr>
                <w:rFonts w:ascii="Arial" w:hAnsi="Arial" w:cs="Arial"/>
                <w:b/>
                <w:sz w:val="22"/>
                <w:szCs w:val="22"/>
              </w:rPr>
            </w:pPr>
            <w:r>
              <w:rPr>
                <w:rFonts w:ascii="Arial" w:hAnsi="Arial" w:cs="Arial"/>
                <w:b/>
                <w:sz w:val="22"/>
                <w:szCs w:val="22"/>
              </w:rPr>
              <w:t>“date of payment”</w:t>
            </w:r>
          </w:p>
        </w:tc>
        <w:tc>
          <w:tcPr>
            <w:tcW w:w="5845" w:type="dxa"/>
            <w:gridSpan w:val="7"/>
            <w:tcBorders>
              <w:top w:val="nil"/>
              <w:left w:val="nil"/>
              <w:bottom w:val="nil"/>
              <w:right w:val="nil"/>
            </w:tcBorders>
          </w:tcPr>
          <w:p w:rsidR="0089617D" w:rsidRPr="008F539E" w:rsidRDefault="0089617D" w:rsidP="008F539E">
            <w:pPr>
              <w:spacing w:line="360" w:lineRule="auto"/>
              <w:rPr>
                <w:rFonts w:ascii="Arial" w:hAnsi="Arial" w:cs="Arial"/>
                <w:sz w:val="22"/>
                <w:szCs w:val="22"/>
              </w:rPr>
            </w:pPr>
            <w:r w:rsidRPr="0089617D">
              <w:rPr>
                <w:rFonts w:ascii="Arial" w:hAnsi="Arial" w:cs="Arial"/>
                <w:sz w:val="22"/>
                <w:szCs w:val="22"/>
              </w:rPr>
              <w:t>means the date on which the Municipality’s accounts are due.</w:t>
            </w:r>
          </w:p>
        </w:tc>
      </w:tr>
      <w:tr w:rsidR="00B82D7A" w:rsidTr="0089617D">
        <w:tc>
          <w:tcPr>
            <w:tcW w:w="1075" w:type="dxa"/>
            <w:gridSpan w:val="2"/>
            <w:tcBorders>
              <w:top w:val="nil"/>
              <w:left w:val="nil"/>
              <w:bottom w:val="nil"/>
              <w:right w:val="nil"/>
            </w:tcBorders>
          </w:tcPr>
          <w:p w:rsidR="00B82D7A" w:rsidRPr="008F539E" w:rsidRDefault="00B82D7A"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B82D7A" w:rsidRDefault="00B82D7A"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B82D7A" w:rsidRPr="0089617D" w:rsidRDefault="00B82D7A" w:rsidP="008F539E">
            <w:pPr>
              <w:spacing w:line="360" w:lineRule="auto"/>
              <w:rPr>
                <w:rFonts w:ascii="Arial" w:hAnsi="Arial" w:cs="Arial"/>
                <w:sz w:val="22"/>
                <w:szCs w:val="22"/>
              </w:rPr>
            </w:pPr>
          </w:p>
        </w:tc>
      </w:tr>
      <w:tr w:rsidR="00B82D7A" w:rsidTr="0089617D">
        <w:tc>
          <w:tcPr>
            <w:tcW w:w="1075" w:type="dxa"/>
            <w:gridSpan w:val="2"/>
            <w:tcBorders>
              <w:top w:val="nil"/>
              <w:left w:val="nil"/>
              <w:bottom w:val="nil"/>
              <w:right w:val="nil"/>
            </w:tcBorders>
          </w:tcPr>
          <w:p w:rsidR="00B82D7A" w:rsidRPr="008F539E" w:rsidRDefault="00B82D7A"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B82D7A" w:rsidRDefault="00B82D7A" w:rsidP="008F539E">
            <w:pPr>
              <w:spacing w:line="360" w:lineRule="auto"/>
              <w:rPr>
                <w:rFonts w:ascii="Arial" w:hAnsi="Arial" w:cs="Arial"/>
                <w:b/>
                <w:sz w:val="22"/>
                <w:szCs w:val="22"/>
              </w:rPr>
            </w:pPr>
            <w:r>
              <w:rPr>
                <w:rFonts w:ascii="Arial" w:hAnsi="Arial" w:cs="Arial"/>
                <w:b/>
                <w:sz w:val="22"/>
                <w:szCs w:val="22"/>
              </w:rPr>
              <w:t>“minister”</w:t>
            </w:r>
          </w:p>
        </w:tc>
        <w:tc>
          <w:tcPr>
            <w:tcW w:w="5845" w:type="dxa"/>
            <w:gridSpan w:val="7"/>
            <w:tcBorders>
              <w:top w:val="nil"/>
              <w:left w:val="nil"/>
              <w:bottom w:val="nil"/>
              <w:right w:val="nil"/>
            </w:tcBorders>
          </w:tcPr>
          <w:p w:rsidR="00B82D7A" w:rsidRPr="00B82D7A" w:rsidRDefault="00B82D7A" w:rsidP="00B82D7A">
            <w:pPr>
              <w:spacing w:line="360" w:lineRule="auto"/>
              <w:rPr>
                <w:rFonts w:ascii="Arial" w:hAnsi="Arial" w:cs="Arial"/>
                <w:sz w:val="22"/>
                <w:szCs w:val="22"/>
              </w:rPr>
            </w:pPr>
            <w:r w:rsidRPr="00B82D7A">
              <w:rPr>
                <w:rFonts w:ascii="Arial" w:hAnsi="Arial" w:cs="Arial"/>
                <w:sz w:val="22"/>
                <w:szCs w:val="22"/>
              </w:rPr>
              <w:t>means the Minister for Provincial Affairs and Constitutional</w:t>
            </w:r>
          </w:p>
          <w:p w:rsidR="00B82D7A" w:rsidRPr="0089617D" w:rsidRDefault="00B82D7A" w:rsidP="00B82D7A">
            <w:pPr>
              <w:spacing w:line="360" w:lineRule="auto"/>
              <w:rPr>
                <w:rFonts w:ascii="Arial" w:hAnsi="Arial" w:cs="Arial"/>
                <w:sz w:val="22"/>
                <w:szCs w:val="22"/>
              </w:rPr>
            </w:pPr>
            <w:r w:rsidRPr="00B82D7A">
              <w:rPr>
                <w:rFonts w:ascii="Arial" w:hAnsi="Arial" w:cs="Arial"/>
                <w:sz w:val="22"/>
                <w:szCs w:val="22"/>
              </w:rPr>
              <w:t>Development;</w:t>
            </w:r>
          </w:p>
        </w:tc>
      </w:tr>
      <w:tr w:rsidR="00B82D7A" w:rsidTr="0089617D">
        <w:tc>
          <w:tcPr>
            <w:tcW w:w="1075" w:type="dxa"/>
            <w:gridSpan w:val="2"/>
            <w:tcBorders>
              <w:top w:val="nil"/>
              <w:left w:val="nil"/>
              <w:bottom w:val="nil"/>
              <w:right w:val="nil"/>
            </w:tcBorders>
          </w:tcPr>
          <w:p w:rsidR="00B82D7A" w:rsidRPr="008F539E" w:rsidRDefault="00B82D7A"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B82D7A" w:rsidRDefault="00B82D7A"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B82D7A" w:rsidRPr="0089617D" w:rsidRDefault="00B82D7A" w:rsidP="008F539E">
            <w:pPr>
              <w:spacing w:line="360" w:lineRule="auto"/>
              <w:rPr>
                <w:rFonts w:ascii="Arial" w:hAnsi="Arial" w:cs="Arial"/>
                <w:sz w:val="22"/>
                <w:szCs w:val="22"/>
              </w:rPr>
            </w:pPr>
          </w:p>
        </w:tc>
      </w:tr>
      <w:tr w:rsidR="00B82D7A" w:rsidTr="0089617D">
        <w:tc>
          <w:tcPr>
            <w:tcW w:w="1075" w:type="dxa"/>
            <w:gridSpan w:val="2"/>
            <w:tcBorders>
              <w:top w:val="nil"/>
              <w:left w:val="nil"/>
              <w:bottom w:val="nil"/>
              <w:right w:val="nil"/>
            </w:tcBorders>
          </w:tcPr>
          <w:p w:rsidR="00B82D7A" w:rsidRPr="008F539E" w:rsidRDefault="00B82D7A"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B82D7A" w:rsidRDefault="00133079" w:rsidP="008F539E">
            <w:pPr>
              <w:spacing w:line="360" w:lineRule="auto"/>
              <w:rPr>
                <w:rFonts w:ascii="Arial" w:hAnsi="Arial" w:cs="Arial"/>
                <w:b/>
                <w:sz w:val="22"/>
                <w:szCs w:val="22"/>
              </w:rPr>
            </w:pPr>
            <w:r w:rsidRPr="00133079">
              <w:rPr>
                <w:rFonts w:ascii="Arial" w:hAnsi="Arial" w:cs="Arial"/>
                <w:b/>
                <w:sz w:val="22"/>
                <w:szCs w:val="22"/>
              </w:rPr>
              <w:t>‘‘members of the Cabinet’’</w:t>
            </w:r>
          </w:p>
        </w:tc>
        <w:tc>
          <w:tcPr>
            <w:tcW w:w="5845" w:type="dxa"/>
            <w:gridSpan w:val="7"/>
            <w:tcBorders>
              <w:top w:val="nil"/>
              <w:left w:val="nil"/>
              <w:bottom w:val="nil"/>
              <w:right w:val="nil"/>
            </w:tcBorders>
          </w:tcPr>
          <w:p w:rsidR="00133079" w:rsidRPr="00133079" w:rsidRDefault="00133079" w:rsidP="00133079">
            <w:pPr>
              <w:spacing w:line="360" w:lineRule="auto"/>
              <w:rPr>
                <w:rFonts w:ascii="Arial" w:hAnsi="Arial" w:cs="Arial"/>
                <w:sz w:val="22"/>
                <w:szCs w:val="22"/>
              </w:rPr>
            </w:pPr>
            <w:r w:rsidRPr="00133079">
              <w:rPr>
                <w:rFonts w:ascii="Arial" w:hAnsi="Arial" w:cs="Arial"/>
                <w:sz w:val="22"/>
                <w:szCs w:val="22"/>
              </w:rPr>
              <w:t>means the persons referred to in section 91(1) of</w:t>
            </w:r>
          </w:p>
          <w:p w:rsidR="00B82D7A" w:rsidRPr="0089617D" w:rsidRDefault="00133079" w:rsidP="00133079">
            <w:pPr>
              <w:spacing w:line="360" w:lineRule="auto"/>
              <w:rPr>
                <w:rFonts w:ascii="Arial" w:hAnsi="Arial" w:cs="Arial"/>
                <w:sz w:val="22"/>
                <w:szCs w:val="22"/>
              </w:rPr>
            </w:pPr>
            <w:r w:rsidRPr="00133079">
              <w:rPr>
                <w:rFonts w:ascii="Arial" w:hAnsi="Arial" w:cs="Arial"/>
                <w:sz w:val="22"/>
                <w:szCs w:val="22"/>
              </w:rPr>
              <w:t>the Constitution;</w:t>
            </w:r>
          </w:p>
        </w:tc>
      </w:tr>
      <w:tr w:rsidR="0089617D" w:rsidTr="0089617D">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89617D" w:rsidRDefault="0089617D"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r>
      <w:tr w:rsidR="0089617D" w:rsidTr="00A84EB9">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89617D" w:rsidRDefault="0089617D" w:rsidP="008F539E">
            <w:pPr>
              <w:spacing w:line="360" w:lineRule="auto"/>
              <w:rPr>
                <w:rFonts w:ascii="Arial" w:hAnsi="Arial" w:cs="Arial"/>
                <w:b/>
                <w:sz w:val="22"/>
                <w:szCs w:val="22"/>
              </w:rPr>
            </w:pPr>
            <w:r>
              <w:rPr>
                <w:rFonts w:ascii="Arial" w:hAnsi="Arial" w:cs="Arial"/>
                <w:b/>
                <w:sz w:val="22"/>
                <w:szCs w:val="22"/>
              </w:rPr>
              <w:t>“Manager: Financial Services”</w:t>
            </w:r>
          </w:p>
        </w:tc>
        <w:tc>
          <w:tcPr>
            <w:tcW w:w="5845" w:type="dxa"/>
            <w:gridSpan w:val="7"/>
            <w:tcBorders>
              <w:top w:val="nil"/>
              <w:left w:val="nil"/>
              <w:bottom w:val="nil"/>
              <w:right w:val="nil"/>
            </w:tcBorders>
          </w:tcPr>
          <w:p w:rsidR="0089617D" w:rsidRPr="008F539E" w:rsidRDefault="0089617D" w:rsidP="008F539E">
            <w:pPr>
              <w:spacing w:line="360" w:lineRule="auto"/>
              <w:rPr>
                <w:rFonts w:ascii="Arial" w:hAnsi="Arial" w:cs="Arial"/>
                <w:sz w:val="22"/>
                <w:szCs w:val="22"/>
              </w:rPr>
            </w:pPr>
            <w:r w:rsidRPr="0089617D">
              <w:rPr>
                <w:rFonts w:ascii="Arial" w:hAnsi="Arial" w:cs="Arial"/>
                <w:sz w:val="22"/>
                <w:szCs w:val="22"/>
              </w:rPr>
              <w:t>means a person appointed by the council in that capacity to administer the council’s finances and includes any person –</w:t>
            </w:r>
          </w:p>
        </w:tc>
      </w:tr>
      <w:tr w:rsidR="0089617D" w:rsidTr="00A84EB9">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89617D" w:rsidRDefault="0089617D"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r>
      <w:tr w:rsidR="00A84EB9" w:rsidTr="00A84EB9">
        <w:tc>
          <w:tcPr>
            <w:tcW w:w="1075" w:type="dxa"/>
            <w:gridSpan w:val="2"/>
            <w:tcBorders>
              <w:top w:val="nil"/>
              <w:left w:val="nil"/>
              <w:bottom w:val="nil"/>
              <w:right w:val="nil"/>
            </w:tcBorders>
          </w:tcPr>
          <w:p w:rsidR="00A84EB9" w:rsidRPr="008F539E" w:rsidRDefault="00A84EB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A84EB9" w:rsidRPr="0089617D" w:rsidRDefault="00A84EB9" w:rsidP="008F539E">
            <w:pPr>
              <w:spacing w:line="360" w:lineRule="auto"/>
              <w:rPr>
                <w:rFonts w:ascii="Arial" w:hAnsi="Arial" w:cs="Arial"/>
                <w:b/>
                <w:sz w:val="22"/>
                <w:szCs w:val="22"/>
              </w:rPr>
            </w:pPr>
          </w:p>
        </w:tc>
        <w:tc>
          <w:tcPr>
            <w:tcW w:w="725" w:type="dxa"/>
            <w:gridSpan w:val="3"/>
            <w:tcBorders>
              <w:top w:val="nil"/>
              <w:left w:val="nil"/>
              <w:bottom w:val="nil"/>
              <w:right w:val="nil"/>
            </w:tcBorders>
          </w:tcPr>
          <w:p w:rsidR="00A84EB9" w:rsidRPr="008F539E" w:rsidRDefault="00A84EB9" w:rsidP="008F539E">
            <w:pPr>
              <w:spacing w:line="360" w:lineRule="auto"/>
              <w:rPr>
                <w:rFonts w:ascii="Arial" w:hAnsi="Arial" w:cs="Arial"/>
                <w:sz w:val="22"/>
                <w:szCs w:val="22"/>
              </w:rPr>
            </w:pPr>
            <w:r>
              <w:rPr>
                <w:rFonts w:ascii="Arial" w:hAnsi="Arial" w:cs="Arial"/>
                <w:sz w:val="22"/>
                <w:szCs w:val="22"/>
              </w:rPr>
              <w:t>(1)</w:t>
            </w:r>
          </w:p>
        </w:tc>
        <w:tc>
          <w:tcPr>
            <w:tcW w:w="5120" w:type="dxa"/>
            <w:gridSpan w:val="4"/>
            <w:tcBorders>
              <w:top w:val="nil"/>
              <w:left w:val="nil"/>
              <w:bottom w:val="nil"/>
              <w:right w:val="nil"/>
            </w:tcBorders>
          </w:tcPr>
          <w:p w:rsidR="00A84EB9" w:rsidRPr="008F539E" w:rsidRDefault="00A84EB9" w:rsidP="008F539E">
            <w:pPr>
              <w:spacing w:line="360" w:lineRule="auto"/>
              <w:rPr>
                <w:rFonts w:ascii="Arial" w:hAnsi="Arial" w:cs="Arial"/>
                <w:sz w:val="22"/>
                <w:szCs w:val="22"/>
              </w:rPr>
            </w:pPr>
            <w:r w:rsidRPr="00A84EB9">
              <w:rPr>
                <w:rFonts w:ascii="Arial" w:hAnsi="Arial" w:cs="Arial"/>
                <w:sz w:val="22"/>
                <w:szCs w:val="22"/>
              </w:rPr>
              <w:t>who is in an acting capacity in that position;</w:t>
            </w:r>
          </w:p>
        </w:tc>
      </w:tr>
      <w:tr w:rsidR="00A84EB9" w:rsidTr="00A84EB9">
        <w:tc>
          <w:tcPr>
            <w:tcW w:w="1075" w:type="dxa"/>
            <w:gridSpan w:val="2"/>
            <w:tcBorders>
              <w:top w:val="nil"/>
              <w:left w:val="nil"/>
              <w:bottom w:val="nil"/>
              <w:right w:val="nil"/>
            </w:tcBorders>
          </w:tcPr>
          <w:p w:rsidR="00A84EB9" w:rsidRPr="008F539E" w:rsidRDefault="00A84EB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A84EB9" w:rsidRPr="0089617D" w:rsidRDefault="00A84EB9" w:rsidP="008F539E">
            <w:pPr>
              <w:spacing w:line="360" w:lineRule="auto"/>
              <w:rPr>
                <w:rFonts w:ascii="Arial" w:hAnsi="Arial" w:cs="Arial"/>
                <w:b/>
                <w:sz w:val="22"/>
                <w:szCs w:val="22"/>
              </w:rPr>
            </w:pPr>
          </w:p>
        </w:tc>
        <w:tc>
          <w:tcPr>
            <w:tcW w:w="725" w:type="dxa"/>
            <w:gridSpan w:val="3"/>
            <w:tcBorders>
              <w:top w:val="nil"/>
              <w:left w:val="nil"/>
              <w:bottom w:val="nil"/>
              <w:right w:val="nil"/>
            </w:tcBorders>
          </w:tcPr>
          <w:p w:rsidR="00A84EB9" w:rsidRPr="008F539E" w:rsidRDefault="00A84EB9" w:rsidP="008F539E">
            <w:pPr>
              <w:spacing w:line="360" w:lineRule="auto"/>
              <w:rPr>
                <w:rFonts w:ascii="Arial" w:hAnsi="Arial" w:cs="Arial"/>
                <w:sz w:val="22"/>
                <w:szCs w:val="22"/>
              </w:rPr>
            </w:pPr>
          </w:p>
        </w:tc>
        <w:tc>
          <w:tcPr>
            <w:tcW w:w="5120" w:type="dxa"/>
            <w:gridSpan w:val="4"/>
            <w:tcBorders>
              <w:top w:val="nil"/>
              <w:left w:val="nil"/>
              <w:bottom w:val="nil"/>
              <w:right w:val="nil"/>
            </w:tcBorders>
          </w:tcPr>
          <w:p w:rsidR="00A84EB9" w:rsidRPr="008F539E" w:rsidRDefault="00A84EB9" w:rsidP="008F539E">
            <w:pPr>
              <w:spacing w:line="360" w:lineRule="auto"/>
              <w:rPr>
                <w:rFonts w:ascii="Arial" w:hAnsi="Arial" w:cs="Arial"/>
                <w:sz w:val="22"/>
                <w:szCs w:val="22"/>
              </w:rPr>
            </w:pPr>
          </w:p>
        </w:tc>
      </w:tr>
      <w:tr w:rsidR="00A84EB9" w:rsidTr="00A84EB9">
        <w:tc>
          <w:tcPr>
            <w:tcW w:w="1075" w:type="dxa"/>
            <w:gridSpan w:val="2"/>
            <w:tcBorders>
              <w:top w:val="nil"/>
              <w:left w:val="nil"/>
              <w:bottom w:val="nil"/>
              <w:right w:val="nil"/>
            </w:tcBorders>
          </w:tcPr>
          <w:p w:rsidR="00A84EB9" w:rsidRPr="008F539E" w:rsidRDefault="00A84EB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A84EB9" w:rsidRPr="0089617D" w:rsidRDefault="00A84EB9" w:rsidP="008F539E">
            <w:pPr>
              <w:spacing w:line="360" w:lineRule="auto"/>
              <w:rPr>
                <w:rFonts w:ascii="Arial" w:hAnsi="Arial" w:cs="Arial"/>
                <w:b/>
                <w:sz w:val="22"/>
                <w:szCs w:val="22"/>
              </w:rPr>
            </w:pPr>
          </w:p>
        </w:tc>
        <w:tc>
          <w:tcPr>
            <w:tcW w:w="725" w:type="dxa"/>
            <w:gridSpan w:val="3"/>
            <w:tcBorders>
              <w:top w:val="nil"/>
              <w:left w:val="nil"/>
              <w:bottom w:val="nil"/>
              <w:right w:val="nil"/>
            </w:tcBorders>
          </w:tcPr>
          <w:p w:rsidR="00A84EB9" w:rsidRPr="008F539E" w:rsidRDefault="00A84EB9" w:rsidP="008F539E">
            <w:pPr>
              <w:spacing w:line="360" w:lineRule="auto"/>
              <w:rPr>
                <w:rFonts w:ascii="Arial" w:hAnsi="Arial" w:cs="Arial"/>
                <w:sz w:val="22"/>
                <w:szCs w:val="22"/>
              </w:rPr>
            </w:pPr>
            <w:r>
              <w:rPr>
                <w:rFonts w:ascii="Arial" w:hAnsi="Arial" w:cs="Arial"/>
                <w:sz w:val="22"/>
                <w:szCs w:val="22"/>
              </w:rPr>
              <w:t>(2)</w:t>
            </w:r>
          </w:p>
        </w:tc>
        <w:tc>
          <w:tcPr>
            <w:tcW w:w="5120" w:type="dxa"/>
            <w:gridSpan w:val="4"/>
            <w:tcBorders>
              <w:top w:val="nil"/>
              <w:left w:val="nil"/>
              <w:bottom w:val="nil"/>
              <w:right w:val="nil"/>
            </w:tcBorders>
          </w:tcPr>
          <w:p w:rsidR="00A84EB9" w:rsidRPr="008F539E" w:rsidRDefault="00A84EB9" w:rsidP="008F539E">
            <w:pPr>
              <w:spacing w:line="360" w:lineRule="auto"/>
              <w:rPr>
                <w:rFonts w:ascii="Arial" w:hAnsi="Arial" w:cs="Arial"/>
                <w:sz w:val="22"/>
                <w:szCs w:val="22"/>
              </w:rPr>
            </w:pPr>
            <w:r w:rsidRPr="00A84EB9">
              <w:rPr>
                <w:rFonts w:ascii="Arial" w:hAnsi="Arial" w:cs="Arial"/>
                <w:sz w:val="22"/>
                <w:szCs w:val="22"/>
              </w:rPr>
              <w:t>to whom the Manager: Financial Services delegated a power, function or duty in respect of such delegated power, function or duty;</w:t>
            </w:r>
          </w:p>
        </w:tc>
      </w:tr>
      <w:tr w:rsidR="0089617D" w:rsidTr="00A84EB9">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89617D" w:rsidRDefault="0089617D"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r>
      <w:tr w:rsidR="00ED4C0F" w:rsidTr="00A84EB9">
        <w:tc>
          <w:tcPr>
            <w:tcW w:w="1075" w:type="dxa"/>
            <w:gridSpan w:val="2"/>
            <w:tcBorders>
              <w:top w:val="nil"/>
              <w:left w:val="nil"/>
              <w:bottom w:val="nil"/>
              <w:right w:val="nil"/>
            </w:tcBorders>
          </w:tcPr>
          <w:p w:rsidR="00ED4C0F" w:rsidRPr="008F539E" w:rsidRDefault="00ED4C0F"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ED4C0F" w:rsidRPr="0089617D" w:rsidRDefault="00ED4C0F"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ED4C0F" w:rsidRPr="008F539E" w:rsidRDefault="00ED4C0F" w:rsidP="008F539E">
            <w:pPr>
              <w:spacing w:line="360" w:lineRule="auto"/>
              <w:rPr>
                <w:rFonts w:ascii="Arial" w:hAnsi="Arial" w:cs="Arial"/>
                <w:sz w:val="22"/>
                <w:szCs w:val="22"/>
              </w:rPr>
            </w:pPr>
          </w:p>
        </w:tc>
      </w:tr>
      <w:tr w:rsidR="0089617D" w:rsidTr="00A84EB9">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89617D" w:rsidRDefault="00A84EB9" w:rsidP="008F539E">
            <w:pPr>
              <w:spacing w:line="360" w:lineRule="auto"/>
              <w:rPr>
                <w:rFonts w:ascii="Arial" w:hAnsi="Arial" w:cs="Arial"/>
                <w:b/>
                <w:sz w:val="22"/>
                <w:szCs w:val="22"/>
              </w:rPr>
            </w:pPr>
            <w:r>
              <w:rPr>
                <w:rFonts w:ascii="Arial" w:hAnsi="Arial" w:cs="Arial"/>
                <w:b/>
                <w:sz w:val="22"/>
                <w:szCs w:val="22"/>
              </w:rPr>
              <w:t>“Municipal Manager”</w:t>
            </w:r>
          </w:p>
        </w:tc>
        <w:tc>
          <w:tcPr>
            <w:tcW w:w="5845" w:type="dxa"/>
            <w:gridSpan w:val="7"/>
            <w:tcBorders>
              <w:top w:val="nil"/>
              <w:left w:val="nil"/>
              <w:bottom w:val="nil"/>
              <w:right w:val="nil"/>
            </w:tcBorders>
          </w:tcPr>
          <w:p w:rsidR="0089617D" w:rsidRPr="008F539E" w:rsidRDefault="002B25B4" w:rsidP="008F539E">
            <w:pPr>
              <w:spacing w:line="360" w:lineRule="auto"/>
              <w:rPr>
                <w:rFonts w:ascii="Arial" w:hAnsi="Arial" w:cs="Arial"/>
                <w:sz w:val="22"/>
                <w:szCs w:val="22"/>
              </w:rPr>
            </w:pPr>
            <w:r w:rsidRPr="00A84EB9">
              <w:rPr>
                <w:rFonts w:ascii="Arial" w:hAnsi="Arial" w:cs="Arial"/>
                <w:sz w:val="22"/>
                <w:szCs w:val="22"/>
              </w:rPr>
              <w:t>means the</w:t>
            </w:r>
            <w:r w:rsidR="00A84EB9" w:rsidRPr="00A84EB9">
              <w:rPr>
                <w:rFonts w:ascii="Arial" w:hAnsi="Arial" w:cs="Arial"/>
                <w:sz w:val="22"/>
                <w:szCs w:val="22"/>
              </w:rPr>
              <w:t xml:space="preserve"> person appointed in that capacity </w:t>
            </w:r>
            <w:r w:rsidR="00F65F9B" w:rsidRPr="00A84EB9">
              <w:rPr>
                <w:rFonts w:ascii="Arial" w:hAnsi="Arial" w:cs="Arial"/>
                <w:sz w:val="22"/>
                <w:szCs w:val="22"/>
              </w:rPr>
              <w:t>by the</w:t>
            </w:r>
            <w:r w:rsidR="00A84EB9" w:rsidRPr="00A84EB9">
              <w:rPr>
                <w:rFonts w:ascii="Arial" w:hAnsi="Arial" w:cs="Arial"/>
                <w:sz w:val="22"/>
                <w:szCs w:val="22"/>
              </w:rPr>
              <w:t xml:space="preserve"> council in accordance with Section 82 of the Local Government Municipal Structures Act No 117 of 1988 as amended by Section 54A of the Local Government Municipal Systems Act No 32 of 2000 and includes any person –</w:t>
            </w:r>
          </w:p>
        </w:tc>
      </w:tr>
      <w:tr w:rsidR="0089617D" w:rsidTr="00A84EB9">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89617D" w:rsidRDefault="0089617D"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r>
      <w:tr w:rsidR="00A84EB9" w:rsidTr="00A84EB9">
        <w:tc>
          <w:tcPr>
            <w:tcW w:w="1075" w:type="dxa"/>
            <w:gridSpan w:val="2"/>
            <w:tcBorders>
              <w:top w:val="nil"/>
              <w:left w:val="nil"/>
              <w:bottom w:val="nil"/>
              <w:right w:val="nil"/>
            </w:tcBorders>
          </w:tcPr>
          <w:p w:rsidR="00A84EB9" w:rsidRPr="008F539E" w:rsidRDefault="00A84EB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A84EB9" w:rsidRPr="0089617D" w:rsidRDefault="00A84EB9" w:rsidP="008F539E">
            <w:pPr>
              <w:spacing w:line="360" w:lineRule="auto"/>
              <w:rPr>
                <w:rFonts w:ascii="Arial" w:hAnsi="Arial" w:cs="Arial"/>
                <w:b/>
                <w:sz w:val="22"/>
                <w:szCs w:val="22"/>
              </w:rPr>
            </w:pPr>
          </w:p>
        </w:tc>
        <w:tc>
          <w:tcPr>
            <w:tcW w:w="815" w:type="dxa"/>
            <w:gridSpan w:val="4"/>
            <w:tcBorders>
              <w:top w:val="nil"/>
              <w:left w:val="nil"/>
              <w:bottom w:val="nil"/>
              <w:right w:val="nil"/>
            </w:tcBorders>
          </w:tcPr>
          <w:p w:rsidR="00A84EB9" w:rsidRPr="008F539E" w:rsidRDefault="00A84EB9" w:rsidP="008F539E">
            <w:pPr>
              <w:spacing w:line="360" w:lineRule="auto"/>
              <w:rPr>
                <w:rFonts w:ascii="Arial" w:hAnsi="Arial" w:cs="Arial"/>
                <w:sz w:val="22"/>
                <w:szCs w:val="22"/>
              </w:rPr>
            </w:pPr>
            <w:r>
              <w:rPr>
                <w:rFonts w:ascii="Arial" w:hAnsi="Arial" w:cs="Arial"/>
                <w:sz w:val="22"/>
                <w:szCs w:val="22"/>
              </w:rPr>
              <w:t>(1)</w:t>
            </w:r>
          </w:p>
        </w:tc>
        <w:tc>
          <w:tcPr>
            <w:tcW w:w="5030" w:type="dxa"/>
            <w:gridSpan w:val="3"/>
            <w:tcBorders>
              <w:top w:val="nil"/>
              <w:left w:val="nil"/>
              <w:bottom w:val="nil"/>
              <w:right w:val="nil"/>
            </w:tcBorders>
          </w:tcPr>
          <w:p w:rsidR="00A84EB9" w:rsidRPr="008F539E" w:rsidRDefault="00A84EB9" w:rsidP="008F539E">
            <w:pPr>
              <w:spacing w:line="360" w:lineRule="auto"/>
              <w:rPr>
                <w:rFonts w:ascii="Arial" w:hAnsi="Arial" w:cs="Arial"/>
                <w:sz w:val="22"/>
                <w:szCs w:val="22"/>
              </w:rPr>
            </w:pPr>
            <w:r w:rsidRPr="00A84EB9">
              <w:rPr>
                <w:rFonts w:ascii="Arial" w:hAnsi="Arial" w:cs="Arial"/>
                <w:sz w:val="22"/>
                <w:szCs w:val="22"/>
              </w:rPr>
              <w:t>acting in that position;</w:t>
            </w:r>
          </w:p>
        </w:tc>
      </w:tr>
      <w:tr w:rsidR="00A84EB9" w:rsidTr="00A84EB9">
        <w:tc>
          <w:tcPr>
            <w:tcW w:w="1075" w:type="dxa"/>
            <w:gridSpan w:val="2"/>
            <w:tcBorders>
              <w:top w:val="nil"/>
              <w:left w:val="nil"/>
              <w:bottom w:val="nil"/>
              <w:right w:val="nil"/>
            </w:tcBorders>
          </w:tcPr>
          <w:p w:rsidR="00A84EB9" w:rsidRPr="008F539E" w:rsidRDefault="00A84EB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A84EB9" w:rsidRPr="0089617D" w:rsidRDefault="00A84EB9" w:rsidP="008F539E">
            <w:pPr>
              <w:spacing w:line="360" w:lineRule="auto"/>
              <w:rPr>
                <w:rFonts w:ascii="Arial" w:hAnsi="Arial" w:cs="Arial"/>
                <w:b/>
                <w:sz w:val="22"/>
                <w:szCs w:val="22"/>
              </w:rPr>
            </w:pPr>
          </w:p>
        </w:tc>
        <w:tc>
          <w:tcPr>
            <w:tcW w:w="815" w:type="dxa"/>
            <w:gridSpan w:val="4"/>
            <w:tcBorders>
              <w:top w:val="nil"/>
              <w:left w:val="nil"/>
              <w:bottom w:val="nil"/>
              <w:right w:val="nil"/>
            </w:tcBorders>
          </w:tcPr>
          <w:p w:rsidR="00A84EB9" w:rsidRPr="008F539E" w:rsidRDefault="00A84EB9" w:rsidP="008F539E">
            <w:pPr>
              <w:spacing w:line="360" w:lineRule="auto"/>
              <w:rPr>
                <w:rFonts w:ascii="Arial" w:hAnsi="Arial" w:cs="Arial"/>
                <w:sz w:val="22"/>
                <w:szCs w:val="22"/>
              </w:rPr>
            </w:pPr>
          </w:p>
        </w:tc>
        <w:tc>
          <w:tcPr>
            <w:tcW w:w="5030" w:type="dxa"/>
            <w:gridSpan w:val="3"/>
            <w:tcBorders>
              <w:top w:val="nil"/>
              <w:left w:val="nil"/>
              <w:bottom w:val="nil"/>
              <w:right w:val="nil"/>
            </w:tcBorders>
          </w:tcPr>
          <w:p w:rsidR="00A84EB9" w:rsidRPr="008F539E" w:rsidRDefault="00A84EB9" w:rsidP="008F539E">
            <w:pPr>
              <w:spacing w:line="360" w:lineRule="auto"/>
              <w:rPr>
                <w:rFonts w:ascii="Arial" w:hAnsi="Arial" w:cs="Arial"/>
                <w:sz w:val="22"/>
                <w:szCs w:val="22"/>
              </w:rPr>
            </w:pPr>
          </w:p>
        </w:tc>
      </w:tr>
      <w:tr w:rsidR="00A84EB9" w:rsidTr="00A84EB9">
        <w:tc>
          <w:tcPr>
            <w:tcW w:w="1075" w:type="dxa"/>
            <w:gridSpan w:val="2"/>
            <w:tcBorders>
              <w:top w:val="nil"/>
              <w:left w:val="nil"/>
              <w:bottom w:val="nil"/>
              <w:right w:val="nil"/>
            </w:tcBorders>
          </w:tcPr>
          <w:p w:rsidR="00A84EB9" w:rsidRPr="008F539E" w:rsidRDefault="00A84EB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A84EB9" w:rsidRPr="0089617D" w:rsidRDefault="00A84EB9" w:rsidP="008F539E">
            <w:pPr>
              <w:spacing w:line="360" w:lineRule="auto"/>
              <w:rPr>
                <w:rFonts w:ascii="Arial" w:hAnsi="Arial" w:cs="Arial"/>
                <w:b/>
                <w:sz w:val="22"/>
                <w:szCs w:val="22"/>
              </w:rPr>
            </w:pPr>
          </w:p>
        </w:tc>
        <w:tc>
          <w:tcPr>
            <w:tcW w:w="815" w:type="dxa"/>
            <w:gridSpan w:val="4"/>
            <w:tcBorders>
              <w:top w:val="nil"/>
              <w:left w:val="nil"/>
              <w:bottom w:val="nil"/>
              <w:right w:val="nil"/>
            </w:tcBorders>
          </w:tcPr>
          <w:p w:rsidR="00A84EB9" w:rsidRPr="008F539E" w:rsidRDefault="00A84EB9" w:rsidP="008F539E">
            <w:pPr>
              <w:spacing w:line="360" w:lineRule="auto"/>
              <w:rPr>
                <w:rFonts w:ascii="Arial" w:hAnsi="Arial" w:cs="Arial"/>
                <w:sz w:val="22"/>
                <w:szCs w:val="22"/>
              </w:rPr>
            </w:pPr>
            <w:r>
              <w:rPr>
                <w:rFonts w:ascii="Arial" w:hAnsi="Arial" w:cs="Arial"/>
                <w:sz w:val="22"/>
                <w:szCs w:val="22"/>
              </w:rPr>
              <w:t>(2)</w:t>
            </w:r>
          </w:p>
        </w:tc>
        <w:tc>
          <w:tcPr>
            <w:tcW w:w="5030" w:type="dxa"/>
            <w:gridSpan w:val="3"/>
            <w:tcBorders>
              <w:top w:val="nil"/>
              <w:left w:val="nil"/>
              <w:bottom w:val="nil"/>
              <w:right w:val="nil"/>
            </w:tcBorders>
          </w:tcPr>
          <w:p w:rsidR="00A84EB9" w:rsidRPr="008F539E" w:rsidRDefault="00A84EB9" w:rsidP="008F539E">
            <w:pPr>
              <w:spacing w:line="360" w:lineRule="auto"/>
              <w:rPr>
                <w:rFonts w:ascii="Arial" w:hAnsi="Arial" w:cs="Arial"/>
                <w:sz w:val="22"/>
                <w:szCs w:val="22"/>
              </w:rPr>
            </w:pPr>
            <w:r w:rsidRPr="00A84EB9">
              <w:rPr>
                <w:rFonts w:ascii="Arial" w:hAnsi="Arial" w:cs="Arial"/>
                <w:sz w:val="22"/>
                <w:szCs w:val="22"/>
              </w:rPr>
              <w:t>to whom the Municipality delegated a power, function or duty in respect of such delegated power, function or duty;</w:t>
            </w:r>
          </w:p>
        </w:tc>
      </w:tr>
      <w:tr w:rsidR="0089617D" w:rsidTr="00FB3264">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89617D" w:rsidRDefault="0089617D"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r>
      <w:tr w:rsidR="0089617D" w:rsidTr="00FB3264">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89617D" w:rsidRDefault="00A84EB9" w:rsidP="008F539E">
            <w:pPr>
              <w:spacing w:line="360" w:lineRule="auto"/>
              <w:rPr>
                <w:rFonts w:ascii="Arial" w:hAnsi="Arial" w:cs="Arial"/>
                <w:b/>
                <w:sz w:val="22"/>
                <w:szCs w:val="22"/>
              </w:rPr>
            </w:pPr>
            <w:r>
              <w:rPr>
                <w:rFonts w:ascii="Arial" w:hAnsi="Arial" w:cs="Arial"/>
                <w:b/>
                <w:sz w:val="22"/>
                <w:szCs w:val="22"/>
              </w:rPr>
              <w:t>“municipal services”</w:t>
            </w:r>
          </w:p>
        </w:tc>
        <w:tc>
          <w:tcPr>
            <w:tcW w:w="5845" w:type="dxa"/>
            <w:gridSpan w:val="7"/>
            <w:tcBorders>
              <w:top w:val="nil"/>
              <w:left w:val="nil"/>
              <w:bottom w:val="nil"/>
              <w:right w:val="nil"/>
            </w:tcBorders>
          </w:tcPr>
          <w:p w:rsidR="0089617D" w:rsidRPr="008F539E" w:rsidRDefault="00A84EB9" w:rsidP="008F539E">
            <w:pPr>
              <w:spacing w:line="360" w:lineRule="auto"/>
              <w:rPr>
                <w:rFonts w:ascii="Arial" w:hAnsi="Arial" w:cs="Arial"/>
                <w:sz w:val="22"/>
                <w:szCs w:val="22"/>
              </w:rPr>
            </w:pPr>
            <w:r w:rsidRPr="00A84EB9">
              <w:rPr>
                <w:rFonts w:ascii="Arial" w:hAnsi="Arial" w:cs="Arial"/>
                <w:sz w:val="22"/>
                <w:szCs w:val="22"/>
              </w:rPr>
              <w:t>means a service that a municipality in terms of its powers and functions provides or may provide to or for the benefit of the local community irrespective of whether</w:t>
            </w:r>
            <w:r>
              <w:rPr>
                <w:rFonts w:ascii="Arial" w:hAnsi="Arial" w:cs="Arial"/>
                <w:sz w:val="22"/>
                <w:szCs w:val="22"/>
              </w:rPr>
              <w:t xml:space="preserve"> –</w:t>
            </w:r>
          </w:p>
        </w:tc>
      </w:tr>
      <w:tr w:rsidR="0089617D" w:rsidTr="00FB3264">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89617D" w:rsidRDefault="0089617D"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r>
      <w:tr w:rsidR="00A84EB9" w:rsidTr="00FB3264">
        <w:tc>
          <w:tcPr>
            <w:tcW w:w="1075" w:type="dxa"/>
            <w:gridSpan w:val="2"/>
            <w:tcBorders>
              <w:top w:val="nil"/>
              <w:left w:val="nil"/>
              <w:bottom w:val="nil"/>
              <w:right w:val="nil"/>
            </w:tcBorders>
          </w:tcPr>
          <w:p w:rsidR="00A84EB9" w:rsidRPr="008F539E" w:rsidRDefault="00A84EB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A84EB9" w:rsidRPr="0089617D" w:rsidRDefault="00A84EB9" w:rsidP="008F539E">
            <w:pPr>
              <w:spacing w:line="360" w:lineRule="auto"/>
              <w:rPr>
                <w:rFonts w:ascii="Arial" w:hAnsi="Arial" w:cs="Arial"/>
                <w:b/>
                <w:sz w:val="22"/>
                <w:szCs w:val="22"/>
              </w:rPr>
            </w:pPr>
          </w:p>
        </w:tc>
        <w:tc>
          <w:tcPr>
            <w:tcW w:w="905" w:type="dxa"/>
            <w:gridSpan w:val="5"/>
            <w:tcBorders>
              <w:top w:val="nil"/>
              <w:left w:val="nil"/>
              <w:bottom w:val="nil"/>
              <w:right w:val="nil"/>
            </w:tcBorders>
          </w:tcPr>
          <w:p w:rsidR="00A84EB9" w:rsidRPr="008F539E" w:rsidRDefault="00A84EB9" w:rsidP="008F539E">
            <w:pPr>
              <w:spacing w:line="360" w:lineRule="auto"/>
              <w:rPr>
                <w:rFonts w:ascii="Arial" w:hAnsi="Arial" w:cs="Arial"/>
                <w:sz w:val="22"/>
                <w:szCs w:val="22"/>
              </w:rPr>
            </w:pPr>
            <w:r>
              <w:rPr>
                <w:rFonts w:ascii="Arial" w:hAnsi="Arial" w:cs="Arial"/>
                <w:sz w:val="22"/>
                <w:szCs w:val="22"/>
              </w:rPr>
              <w:t>(1)</w:t>
            </w:r>
          </w:p>
        </w:tc>
        <w:tc>
          <w:tcPr>
            <w:tcW w:w="4940" w:type="dxa"/>
            <w:gridSpan w:val="2"/>
            <w:tcBorders>
              <w:top w:val="nil"/>
              <w:left w:val="nil"/>
              <w:bottom w:val="nil"/>
              <w:right w:val="nil"/>
            </w:tcBorders>
          </w:tcPr>
          <w:p w:rsidR="00A84EB9" w:rsidRPr="008F539E" w:rsidRDefault="00A84EB9" w:rsidP="008F539E">
            <w:pPr>
              <w:spacing w:line="360" w:lineRule="auto"/>
              <w:rPr>
                <w:rFonts w:ascii="Arial" w:hAnsi="Arial" w:cs="Arial"/>
                <w:sz w:val="22"/>
                <w:szCs w:val="22"/>
              </w:rPr>
            </w:pPr>
            <w:r w:rsidRPr="00A84EB9">
              <w:rPr>
                <w:rFonts w:ascii="Arial" w:hAnsi="Arial" w:cs="Arial"/>
                <w:sz w:val="22"/>
                <w:szCs w:val="22"/>
              </w:rPr>
              <w:t>such a service is provided, or to be provided by the municipality through an internal mechanism contemplated in section 76 or by engaging an external mechanism contemplated in section 76; and</w:t>
            </w:r>
          </w:p>
        </w:tc>
      </w:tr>
      <w:tr w:rsidR="00A84EB9" w:rsidTr="00FB3264">
        <w:tc>
          <w:tcPr>
            <w:tcW w:w="1075" w:type="dxa"/>
            <w:gridSpan w:val="2"/>
            <w:tcBorders>
              <w:top w:val="nil"/>
              <w:left w:val="nil"/>
              <w:bottom w:val="nil"/>
              <w:right w:val="nil"/>
            </w:tcBorders>
          </w:tcPr>
          <w:p w:rsidR="00A84EB9" w:rsidRPr="008F539E" w:rsidRDefault="00A84EB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A84EB9" w:rsidRPr="0089617D" w:rsidRDefault="00A84EB9" w:rsidP="008F539E">
            <w:pPr>
              <w:spacing w:line="360" w:lineRule="auto"/>
              <w:rPr>
                <w:rFonts w:ascii="Arial" w:hAnsi="Arial" w:cs="Arial"/>
                <w:b/>
                <w:sz w:val="22"/>
                <w:szCs w:val="22"/>
              </w:rPr>
            </w:pPr>
          </w:p>
        </w:tc>
        <w:tc>
          <w:tcPr>
            <w:tcW w:w="905" w:type="dxa"/>
            <w:gridSpan w:val="5"/>
            <w:tcBorders>
              <w:top w:val="nil"/>
              <w:left w:val="nil"/>
              <w:bottom w:val="nil"/>
              <w:right w:val="nil"/>
            </w:tcBorders>
          </w:tcPr>
          <w:p w:rsidR="00A84EB9" w:rsidRPr="008F539E" w:rsidRDefault="00A84EB9" w:rsidP="008F539E">
            <w:pPr>
              <w:spacing w:line="360" w:lineRule="auto"/>
              <w:rPr>
                <w:rFonts w:ascii="Arial" w:hAnsi="Arial" w:cs="Arial"/>
                <w:sz w:val="22"/>
                <w:szCs w:val="22"/>
              </w:rPr>
            </w:pPr>
          </w:p>
        </w:tc>
        <w:tc>
          <w:tcPr>
            <w:tcW w:w="4940" w:type="dxa"/>
            <w:gridSpan w:val="2"/>
            <w:tcBorders>
              <w:top w:val="nil"/>
              <w:left w:val="nil"/>
              <w:bottom w:val="nil"/>
              <w:right w:val="nil"/>
            </w:tcBorders>
          </w:tcPr>
          <w:p w:rsidR="00A84EB9" w:rsidRPr="008F539E" w:rsidRDefault="00A84EB9" w:rsidP="008F539E">
            <w:pPr>
              <w:spacing w:line="360" w:lineRule="auto"/>
              <w:rPr>
                <w:rFonts w:ascii="Arial" w:hAnsi="Arial" w:cs="Arial"/>
                <w:sz w:val="22"/>
                <w:szCs w:val="22"/>
              </w:rPr>
            </w:pPr>
          </w:p>
        </w:tc>
      </w:tr>
      <w:tr w:rsidR="00A84EB9" w:rsidTr="00FB3264">
        <w:tc>
          <w:tcPr>
            <w:tcW w:w="1075" w:type="dxa"/>
            <w:gridSpan w:val="2"/>
            <w:tcBorders>
              <w:top w:val="nil"/>
              <w:left w:val="nil"/>
              <w:bottom w:val="nil"/>
              <w:right w:val="nil"/>
            </w:tcBorders>
          </w:tcPr>
          <w:p w:rsidR="00A84EB9" w:rsidRPr="008F539E" w:rsidRDefault="00A84EB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A84EB9" w:rsidRPr="0089617D" w:rsidRDefault="00A84EB9" w:rsidP="008F539E">
            <w:pPr>
              <w:spacing w:line="360" w:lineRule="auto"/>
              <w:rPr>
                <w:rFonts w:ascii="Arial" w:hAnsi="Arial" w:cs="Arial"/>
                <w:b/>
                <w:sz w:val="22"/>
                <w:szCs w:val="22"/>
              </w:rPr>
            </w:pPr>
          </w:p>
        </w:tc>
        <w:tc>
          <w:tcPr>
            <w:tcW w:w="905" w:type="dxa"/>
            <w:gridSpan w:val="5"/>
            <w:tcBorders>
              <w:top w:val="nil"/>
              <w:left w:val="nil"/>
              <w:bottom w:val="nil"/>
              <w:right w:val="nil"/>
            </w:tcBorders>
          </w:tcPr>
          <w:p w:rsidR="00A84EB9" w:rsidRPr="008F539E" w:rsidRDefault="00A84EB9" w:rsidP="008F539E">
            <w:pPr>
              <w:spacing w:line="360" w:lineRule="auto"/>
              <w:rPr>
                <w:rFonts w:ascii="Arial" w:hAnsi="Arial" w:cs="Arial"/>
                <w:sz w:val="22"/>
                <w:szCs w:val="22"/>
              </w:rPr>
            </w:pPr>
            <w:r>
              <w:rPr>
                <w:rFonts w:ascii="Arial" w:hAnsi="Arial" w:cs="Arial"/>
                <w:sz w:val="22"/>
                <w:szCs w:val="22"/>
              </w:rPr>
              <w:t>(2)</w:t>
            </w:r>
          </w:p>
        </w:tc>
        <w:tc>
          <w:tcPr>
            <w:tcW w:w="4940" w:type="dxa"/>
            <w:gridSpan w:val="2"/>
            <w:tcBorders>
              <w:top w:val="nil"/>
              <w:left w:val="nil"/>
              <w:bottom w:val="nil"/>
              <w:right w:val="nil"/>
            </w:tcBorders>
          </w:tcPr>
          <w:p w:rsidR="00A84EB9" w:rsidRPr="008F539E" w:rsidRDefault="00282CFC" w:rsidP="008F539E">
            <w:pPr>
              <w:spacing w:line="360" w:lineRule="auto"/>
              <w:rPr>
                <w:rFonts w:ascii="Arial" w:hAnsi="Arial" w:cs="Arial"/>
                <w:sz w:val="22"/>
                <w:szCs w:val="22"/>
              </w:rPr>
            </w:pPr>
            <w:r>
              <w:rPr>
                <w:rFonts w:ascii="Arial" w:hAnsi="Arial" w:cs="Arial"/>
                <w:sz w:val="22"/>
                <w:szCs w:val="22"/>
              </w:rPr>
              <w:t xml:space="preserve">fees, </w:t>
            </w:r>
            <w:r w:rsidR="00A84EB9" w:rsidRPr="00A84EB9">
              <w:rPr>
                <w:rFonts w:ascii="Arial" w:hAnsi="Arial" w:cs="Arial"/>
                <w:sz w:val="22"/>
                <w:szCs w:val="22"/>
              </w:rPr>
              <w:t>charges or tariffs are levied in respect of such service or not.</w:t>
            </w:r>
          </w:p>
        </w:tc>
      </w:tr>
      <w:tr w:rsidR="0089617D" w:rsidTr="00FB3264">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89617D" w:rsidRDefault="0089617D"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r>
      <w:tr w:rsidR="0089617D" w:rsidTr="00FB3264">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89617D" w:rsidRDefault="00FB3264" w:rsidP="008F539E">
            <w:pPr>
              <w:spacing w:line="360" w:lineRule="auto"/>
              <w:rPr>
                <w:rFonts w:ascii="Arial" w:hAnsi="Arial" w:cs="Arial"/>
                <w:b/>
                <w:sz w:val="22"/>
                <w:szCs w:val="22"/>
              </w:rPr>
            </w:pPr>
            <w:r>
              <w:rPr>
                <w:rFonts w:ascii="Arial" w:hAnsi="Arial" w:cs="Arial"/>
                <w:b/>
                <w:sz w:val="22"/>
                <w:szCs w:val="22"/>
              </w:rPr>
              <w:t>“Municipality”</w:t>
            </w:r>
          </w:p>
        </w:tc>
        <w:tc>
          <w:tcPr>
            <w:tcW w:w="5845" w:type="dxa"/>
            <w:gridSpan w:val="7"/>
            <w:tcBorders>
              <w:top w:val="nil"/>
              <w:left w:val="nil"/>
              <w:bottom w:val="nil"/>
              <w:right w:val="nil"/>
            </w:tcBorders>
          </w:tcPr>
          <w:p w:rsidR="0089617D" w:rsidRPr="008F539E" w:rsidRDefault="00FB3264" w:rsidP="008F539E">
            <w:pPr>
              <w:spacing w:line="360" w:lineRule="auto"/>
              <w:rPr>
                <w:rFonts w:ascii="Arial" w:hAnsi="Arial" w:cs="Arial"/>
                <w:sz w:val="22"/>
                <w:szCs w:val="22"/>
              </w:rPr>
            </w:pPr>
            <w:r w:rsidRPr="00FB3264">
              <w:rPr>
                <w:rFonts w:ascii="Arial" w:hAnsi="Arial" w:cs="Arial"/>
                <w:sz w:val="22"/>
                <w:szCs w:val="22"/>
              </w:rPr>
              <w:t xml:space="preserve">means </w:t>
            </w:r>
            <w:r>
              <w:rPr>
                <w:rFonts w:ascii="Arial" w:hAnsi="Arial" w:cs="Arial"/>
                <w:sz w:val="22"/>
                <w:szCs w:val="22"/>
              </w:rPr>
              <w:t xml:space="preserve">the </w:t>
            </w:r>
            <w:r w:rsidR="0066716A">
              <w:rPr>
                <w:rFonts w:ascii="Arial" w:hAnsi="Arial" w:cs="Arial"/>
                <w:sz w:val="22"/>
                <w:szCs w:val="22"/>
              </w:rPr>
              <w:t>Central Karoo</w:t>
            </w:r>
            <w:r>
              <w:rPr>
                <w:rFonts w:ascii="Arial" w:hAnsi="Arial" w:cs="Arial"/>
                <w:sz w:val="22"/>
                <w:szCs w:val="22"/>
              </w:rPr>
              <w:t xml:space="preserve"> District Municipality;</w:t>
            </w:r>
          </w:p>
        </w:tc>
      </w:tr>
      <w:tr w:rsidR="0089617D" w:rsidTr="00FB3264">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5845" w:type="dxa"/>
            <w:gridSpan w:val="7"/>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r>
      <w:tr w:rsidR="0089617D" w:rsidTr="00FB3264">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FB3264" w:rsidRDefault="00FB3264" w:rsidP="008F539E">
            <w:pPr>
              <w:spacing w:line="360" w:lineRule="auto"/>
              <w:rPr>
                <w:rFonts w:ascii="Arial" w:hAnsi="Arial" w:cs="Arial"/>
                <w:b/>
                <w:sz w:val="22"/>
                <w:szCs w:val="22"/>
              </w:rPr>
            </w:pPr>
            <w:r>
              <w:rPr>
                <w:rFonts w:ascii="Arial" w:hAnsi="Arial" w:cs="Arial"/>
                <w:b/>
                <w:sz w:val="22"/>
                <w:szCs w:val="22"/>
              </w:rPr>
              <w:t>“owner”</w:t>
            </w:r>
          </w:p>
        </w:tc>
        <w:tc>
          <w:tcPr>
            <w:tcW w:w="5845" w:type="dxa"/>
            <w:gridSpan w:val="7"/>
            <w:tcBorders>
              <w:top w:val="nil"/>
              <w:left w:val="nil"/>
              <w:bottom w:val="nil"/>
              <w:right w:val="nil"/>
            </w:tcBorders>
          </w:tcPr>
          <w:p w:rsidR="0089617D" w:rsidRPr="008F539E" w:rsidRDefault="00FB3264" w:rsidP="008F539E">
            <w:pPr>
              <w:spacing w:line="360" w:lineRule="auto"/>
              <w:rPr>
                <w:rFonts w:ascii="Arial" w:hAnsi="Arial" w:cs="Arial"/>
                <w:sz w:val="22"/>
                <w:szCs w:val="22"/>
              </w:rPr>
            </w:pPr>
            <w:r w:rsidRPr="00FB3264">
              <w:rPr>
                <w:rFonts w:ascii="Arial" w:hAnsi="Arial" w:cs="Arial"/>
                <w:sz w:val="22"/>
                <w:szCs w:val="22"/>
              </w:rPr>
              <w:t>in respect of immovable property means-</w:t>
            </w:r>
          </w:p>
        </w:tc>
      </w:tr>
      <w:tr w:rsidR="0089617D" w:rsidTr="00B23600">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FB3264" w:rsidRDefault="0089617D"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r>
      <w:tr w:rsidR="0089617D" w:rsidTr="00B23600">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FB3264" w:rsidRDefault="0089617D"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89617D" w:rsidRPr="00FB3264" w:rsidRDefault="00FB3264" w:rsidP="00FB3264">
            <w:pPr>
              <w:pStyle w:val="ListParagraph"/>
              <w:numPr>
                <w:ilvl w:val="0"/>
                <w:numId w:val="3"/>
              </w:numPr>
              <w:spacing w:line="360" w:lineRule="auto"/>
              <w:rPr>
                <w:rFonts w:ascii="Arial" w:hAnsi="Arial" w:cs="Arial"/>
                <w:sz w:val="22"/>
                <w:szCs w:val="22"/>
              </w:rPr>
            </w:pPr>
            <w:r w:rsidRPr="00FB3264">
              <w:rPr>
                <w:rFonts w:ascii="Arial" w:hAnsi="Arial" w:cs="Arial"/>
                <w:sz w:val="22"/>
                <w:szCs w:val="22"/>
              </w:rPr>
              <w:t>the person in whom ownership vests;</w:t>
            </w:r>
          </w:p>
        </w:tc>
      </w:tr>
      <w:tr w:rsidR="0089617D" w:rsidTr="00B23600">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FB3264" w:rsidRDefault="0089617D"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89617D" w:rsidRPr="00FB3264" w:rsidRDefault="00FB3264" w:rsidP="00FB3264">
            <w:pPr>
              <w:pStyle w:val="ListParagraph"/>
              <w:numPr>
                <w:ilvl w:val="0"/>
                <w:numId w:val="3"/>
              </w:numPr>
              <w:spacing w:line="360" w:lineRule="auto"/>
              <w:rPr>
                <w:rFonts w:ascii="Arial" w:hAnsi="Arial" w:cs="Arial"/>
                <w:sz w:val="22"/>
                <w:szCs w:val="22"/>
              </w:rPr>
            </w:pPr>
            <w:r w:rsidRPr="00FB3264">
              <w:rPr>
                <w:rFonts w:ascii="Arial" w:hAnsi="Arial" w:cs="Arial"/>
                <w:sz w:val="22"/>
                <w:szCs w:val="22"/>
              </w:rPr>
              <w:t xml:space="preserve">in the event of the person in whom the ownership vests being insolvent or deceased, or subject to </w:t>
            </w:r>
            <w:r w:rsidRPr="00FB3264">
              <w:rPr>
                <w:rFonts w:ascii="Arial" w:hAnsi="Arial" w:cs="Arial"/>
                <w:sz w:val="22"/>
                <w:szCs w:val="22"/>
              </w:rPr>
              <w:lastRenderedPageBreak/>
              <w:t>any legal disqualification, the person under whose control and administration such immovable property vest in his/her capacity as curator, trustee, executor, administrator, judicial manager, liquidator or any other lawful representative;</w:t>
            </w:r>
          </w:p>
        </w:tc>
      </w:tr>
      <w:tr w:rsidR="0089617D" w:rsidTr="00B23600">
        <w:tc>
          <w:tcPr>
            <w:tcW w:w="1075" w:type="dxa"/>
            <w:gridSpan w:val="2"/>
            <w:tcBorders>
              <w:top w:val="nil"/>
              <w:left w:val="nil"/>
              <w:bottom w:val="nil"/>
              <w:right w:val="nil"/>
            </w:tcBorders>
          </w:tcPr>
          <w:p w:rsidR="0089617D" w:rsidRPr="008F539E" w:rsidRDefault="0089617D"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89617D" w:rsidRPr="00FB3264" w:rsidRDefault="0089617D"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89617D" w:rsidRPr="00FB3264" w:rsidRDefault="00FB3264" w:rsidP="00FB3264">
            <w:pPr>
              <w:pStyle w:val="ListParagraph"/>
              <w:numPr>
                <w:ilvl w:val="0"/>
                <w:numId w:val="3"/>
              </w:numPr>
              <w:spacing w:line="360" w:lineRule="auto"/>
              <w:rPr>
                <w:rFonts w:ascii="Arial" w:hAnsi="Arial" w:cs="Arial"/>
                <w:sz w:val="22"/>
                <w:szCs w:val="22"/>
              </w:rPr>
            </w:pPr>
            <w:r w:rsidRPr="00FB3264">
              <w:rPr>
                <w:rFonts w:ascii="Arial" w:hAnsi="Arial" w:cs="Arial"/>
                <w:sz w:val="22"/>
                <w:szCs w:val="22"/>
              </w:rPr>
              <w:t>in any event where the council is unable to determine the identity of such a person, the person who is entitled to the beneficial use of such immovable property</w:t>
            </w:r>
            <w:r>
              <w:rPr>
                <w:rFonts w:ascii="Arial" w:hAnsi="Arial" w:cs="Arial"/>
                <w:sz w:val="22"/>
                <w:szCs w:val="22"/>
              </w:rPr>
              <w:t>;</w:t>
            </w:r>
          </w:p>
        </w:tc>
      </w:tr>
      <w:tr w:rsidR="00FB3264" w:rsidTr="00B23600">
        <w:tc>
          <w:tcPr>
            <w:tcW w:w="1075" w:type="dxa"/>
            <w:gridSpan w:val="2"/>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FB3264" w:rsidRPr="00FB3264" w:rsidRDefault="00FB3264"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FB3264" w:rsidRPr="00FB3264" w:rsidRDefault="00FB3264" w:rsidP="00FB3264">
            <w:pPr>
              <w:pStyle w:val="ListParagraph"/>
              <w:numPr>
                <w:ilvl w:val="0"/>
                <w:numId w:val="3"/>
              </w:numPr>
              <w:spacing w:line="360" w:lineRule="auto"/>
              <w:rPr>
                <w:rFonts w:ascii="Arial" w:hAnsi="Arial" w:cs="Arial"/>
                <w:sz w:val="22"/>
                <w:szCs w:val="22"/>
              </w:rPr>
            </w:pPr>
            <w:r w:rsidRPr="00FB3264">
              <w:rPr>
                <w:rFonts w:ascii="Arial" w:hAnsi="Arial" w:cs="Arial"/>
                <w:sz w:val="22"/>
                <w:szCs w:val="22"/>
              </w:rPr>
              <w:t>in the event of immovable property in respect of which a lease agreement of 30 years or longer had been concluded, the lessee thereof</w:t>
            </w:r>
            <w:r>
              <w:rPr>
                <w:rFonts w:ascii="Arial" w:hAnsi="Arial" w:cs="Arial"/>
                <w:sz w:val="22"/>
                <w:szCs w:val="22"/>
              </w:rPr>
              <w:t>;</w:t>
            </w:r>
          </w:p>
        </w:tc>
      </w:tr>
      <w:tr w:rsidR="00FB3264" w:rsidTr="00B23600">
        <w:tc>
          <w:tcPr>
            <w:tcW w:w="1075" w:type="dxa"/>
            <w:gridSpan w:val="2"/>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FB3264" w:rsidRPr="00FB3264" w:rsidRDefault="00FB3264"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FB3264" w:rsidRPr="00FB3264" w:rsidRDefault="00B23600" w:rsidP="00FB3264">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in respect of </w:t>
            </w:r>
            <w:r w:rsidRPr="00B23600">
              <w:rPr>
                <w:rFonts w:ascii="Arial" w:hAnsi="Arial" w:cs="Arial"/>
                <w:sz w:val="22"/>
                <w:szCs w:val="22"/>
              </w:rPr>
              <w:t>a portion of land demarcated on a sectional title plan and registered in accordance with the Sectional Titles Act, 1986 (Act No. 59 of 1986), the developer or the governing body in respect of the joint property;</w:t>
            </w:r>
          </w:p>
        </w:tc>
      </w:tr>
      <w:tr w:rsidR="00FB3264" w:rsidTr="00B23600">
        <w:tc>
          <w:tcPr>
            <w:tcW w:w="1075" w:type="dxa"/>
            <w:gridSpan w:val="2"/>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FB3264" w:rsidRPr="00FB3264" w:rsidRDefault="00FB3264"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FB3264" w:rsidRPr="00B23600" w:rsidRDefault="00B23600" w:rsidP="00B23600">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in respect of </w:t>
            </w:r>
            <w:r w:rsidRPr="00B23600">
              <w:rPr>
                <w:rFonts w:ascii="Arial" w:hAnsi="Arial" w:cs="Arial"/>
                <w:sz w:val="22"/>
                <w:szCs w:val="22"/>
              </w:rPr>
              <w:t>a portion of land as defined in this Act, the person in whose name that portion is registered in accordance with a title deed registered in a Deeds Registrar</w:t>
            </w:r>
            <w:r w:rsidR="00282CFC">
              <w:rPr>
                <w:rFonts w:ascii="Arial" w:hAnsi="Arial" w:cs="Arial"/>
                <w:sz w:val="22"/>
                <w:szCs w:val="22"/>
              </w:rPr>
              <w:t>’</w:t>
            </w:r>
            <w:r w:rsidRPr="00B23600">
              <w:rPr>
                <w:rFonts w:ascii="Arial" w:hAnsi="Arial" w:cs="Arial"/>
                <w:sz w:val="22"/>
                <w:szCs w:val="22"/>
              </w:rPr>
              <w:t>s Office according the Deeds Registries Act, 1937 (Act No 47 of 1937), including the lawfully appointed representative of such person</w:t>
            </w:r>
            <w:r>
              <w:rPr>
                <w:rFonts w:ascii="Arial" w:hAnsi="Arial" w:cs="Arial"/>
                <w:sz w:val="22"/>
                <w:szCs w:val="22"/>
              </w:rPr>
              <w:t>;</w:t>
            </w:r>
          </w:p>
        </w:tc>
      </w:tr>
      <w:tr w:rsidR="00FB3264" w:rsidTr="00B23600">
        <w:tc>
          <w:tcPr>
            <w:tcW w:w="1075" w:type="dxa"/>
            <w:gridSpan w:val="2"/>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FB3264" w:rsidRPr="00FB3264" w:rsidRDefault="00FB3264"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FB3264" w:rsidRPr="00B23600" w:rsidRDefault="00B23600" w:rsidP="00B23600">
            <w:pPr>
              <w:pStyle w:val="ListParagraph"/>
              <w:numPr>
                <w:ilvl w:val="0"/>
                <w:numId w:val="3"/>
              </w:numPr>
              <w:spacing w:line="360" w:lineRule="auto"/>
              <w:rPr>
                <w:rFonts w:ascii="Arial" w:hAnsi="Arial" w:cs="Arial"/>
                <w:sz w:val="22"/>
                <w:szCs w:val="22"/>
              </w:rPr>
            </w:pPr>
            <w:r w:rsidRPr="00B23600">
              <w:rPr>
                <w:rFonts w:ascii="Arial" w:hAnsi="Arial" w:cs="Arial"/>
                <w:sz w:val="22"/>
                <w:szCs w:val="22"/>
              </w:rPr>
              <w:t>any person</w:t>
            </w:r>
            <w:r>
              <w:rPr>
                <w:rFonts w:ascii="Arial" w:hAnsi="Arial" w:cs="Arial"/>
                <w:sz w:val="22"/>
                <w:szCs w:val="22"/>
              </w:rPr>
              <w:t xml:space="preserve">a, including but not limited to </w:t>
            </w:r>
            <w:r w:rsidRPr="00B23600">
              <w:rPr>
                <w:rFonts w:ascii="Arial" w:hAnsi="Arial" w:cs="Arial"/>
                <w:sz w:val="22"/>
                <w:szCs w:val="22"/>
              </w:rPr>
              <w:t xml:space="preserve">a </w:t>
            </w:r>
            <w:r w:rsidR="002B25B4" w:rsidRPr="00B23600">
              <w:rPr>
                <w:rFonts w:ascii="Arial" w:hAnsi="Arial" w:cs="Arial"/>
                <w:sz w:val="22"/>
                <w:szCs w:val="22"/>
              </w:rPr>
              <w:t>company registered</w:t>
            </w:r>
            <w:r w:rsidRPr="00B23600">
              <w:rPr>
                <w:rFonts w:ascii="Arial" w:hAnsi="Arial" w:cs="Arial"/>
                <w:sz w:val="22"/>
                <w:szCs w:val="22"/>
              </w:rPr>
              <w:t xml:space="preserve"> in accordance with the Companies’ Act, 1973 (Act No 61 of 1973) as amended, a trust </w:t>
            </w:r>
            <w:r w:rsidR="002B25B4" w:rsidRPr="00B23600">
              <w:rPr>
                <w:rFonts w:ascii="Arial" w:hAnsi="Arial" w:cs="Arial"/>
                <w:i/>
                <w:sz w:val="22"/>
                <w:szCs w:val="22"/>
              </w:rPr>
              <w:t>inter</w:t>
            </w:r>
            <w:r w:rsidRPr="00B23600">
              <w:rPr>
                <w:rFonts w:ascii="Arial" w:hAnsi="Arial" w:cs="Arial"/>
                <w:i/>
                <w:sz w:val="22"/>
                <w:szCs w:val="22"/>
              </w:rPr>
              <w:t xml:space="preserve"> vivos</w:t>
            </w:r>
            <w:r w:rsidRPr="00B23600">
              <w:rPr>
                <w:rFonts w:ascii="Arial" w:hAnsi="Arial" w:cs="Arial"/>
                <w:sz w:val="22"/>
                <w:szCs w:val="22"/>
              </w:rPr>
              <w:t xml:space="preserve">, a trust </w:t>
            </w:r>
            <w:r w:rsidRPr="00B23600">
              <w:rPr>
                <w:rFonts w:ascii="Arial" w:hAnsi="Arial" w:cs="Arial"/>
                <w:i/>
                <w:sz w:val="22"/>
                <w:szCs w:val="22"/>
              </w:rPr>
              <w:t>mortis causa</w:t>
            </w:r>
            <w:r w:rsidRPr="00B23600">
              <w:rPr>
                <w:rFonts w:ascii="Arial" w:hAnsi="Arial" w:cs="Arial"/>
                <w:sz w:val="22"/>
                <w:szCs w:val="22"/>
              </w:rPr>
              <w:t>, a close corporation registered in accordance with the Close Corporations Act, 1984 (Act No 69 of 1984) as amended, and a voluntary association;</w:t>
            </w:r>
          </w:p>
        </w:tc>
      </w:tr>
      <w:tr w:rsidR="00FB3264" w:rsidTr="00B23600">
        <w:tc>
          <w:tcPr>
            <w:tcW w:w="1075" w:type="dxa"/>
            <w:gridSpan w:val="2"/>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FB3264" w:rsidRPr="00FB3264" w:rsidRDefault="00FB3264"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FB3264" w:rsidRPr="00B23600" w:rsidRDefault="00B23600" w:rsidP="00B23600">
            <w:pPr>
              <w:pStyle w:val="ListParagraph"/>
              <w:numPr>
                <w:ilvl w:val="0"/>
                <w:numId w:val="3"/>
              </w:numPr>
              <w:spacing w:line="360" w:lineRule="auto"/>
              <w:rPr>
                <w:rFonts w:ascii="Arial" w:hAnsi="Arial" w:cs="Arial"/>
                <w:sz w:val="22"/>
                <w:szCs w:val="22"/>
              </w:rPr>
            </w:pPr>
            <w:r w:rsidRPr="00B23600">
              <w:rPr>
                <w:rFonts w:ascii="Arial" w:hAnsi="Arial" w:cs="Arial"/>
                <w:sz w:val="22"/>
                <w:szCs w:val="22"/>
              </w:rPr>
              <w:t>any persona, including but not limited to</w:t>
            </w:r>
            <w:r>
              <w:rPr>
                <w:rFonts w:ascii="Arial" w:hAnsi="Arial" w:cs="Arial"/>
                <w:sz w:val="22"/>
                <w:szCs w:val="22"/>
              </w:rPr>
              <w:t xml:space="preserve"> </w:t>
            </w:r>
            <w:r w:rsidRPr="00B23600">
              <w:rPr>
                <w:rFonts w:ascii="Arial" w:hAnsi="Arial" w:cs="Arial"/>
                <w:sz w:val="22"/>
                <w:szCs w:val="22"/>
              </w:rPr>
              <w:t>any government department;</w:t>
            </w:r>
          </w:p>
        </w:tc>
      </w:tr>
      <w:tr w:rsidR="00FB3264" w:rsidTr="00B23600">
        <w:tc>
          <w:tcPr>
            <w:tcW w:w="1075" w:type="dxa"/>
            <w:gridSpan w:val="2"/>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FB3264" w:rsidRPr="00FB3264" w:rsidRDefault="00FB3264"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FB3264" w:rsidRPr="00B23600" w:rsidRDefault="00B23600" w:rsidP="00B23600">
            <w:pPr>
              <w:pStyle w:val="ListParagraph"/>
              <w:numPr>
                <w:ilvl w:val="0"/>
                <w:numId w:val="3"/>
              </w:numPr>
              <w:spacing w:line="360" w:lineRule="auto"/>
              <w:rPr>
                <w:rFonts w:ascii="Arial" w:hAnsi="Arial" w:cs="Arial"/>
                <w:sz w:val="22"/>
                <w:szCs w:val="22"/>
              </w:rPr>
            </w:pPr>
            <w:r w:rsidRPr="00B23600">
              <w:rPr>
                <w:rFonts w:ascii="Arial" w:hAnsi="Arial" w:cs="Arial"/>
                <w:sz w:val="22"/>
                <w:szCs w:val="22"/>
              </w:rPr>
              <w:t>any persona, including but not limited to</w:t>
            </w:r>
            <w:r>
              <w:rPr>
                <w:rFonts w:ascii="Arial" w:hAnsi="Arial" w:cs="Arial"/>
                <w:sz w:val="22"/>
                <w:szCs w:val="22"/>
              </w:rPr>
              <w:t xml:space="preserve"> </w:t>
            </w:r>
            <w:r w:rsidRPr="00B23600">
              <w:rPr>
                <w:rFonts w:ascii="Arial" w:hAnsi="Arial" w:cs="Arial"/>
                <w:sz w:val="22"/>
                <w:szCs w:val="22"/>
              </w:rPr>
              <w:t>any council or governing body established in accordance with any legislation in force in the Republic of South Africa;</w:t>
            </w:r>
          </w:p>
        </w:tc>
      </w:tr>
      <w:tr w:rsidR="00FB3264" w:rsidTr="00B23600">
        <w:tc>
          <w:tcPr>
            <w:tcW w:w="1075" w:type="dxa"/>
            <w:gridSpan w:val="2"/>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FB3264" w:rsidRPr="00FB3264" w:rsidRDefault="00FB3264"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FB3264" w:rsidRPr="00B23600" w:rsidRDefault="00B23600" w:rsidP="00B23600">
            <w:pPr>
              <w:pStyle w:val="ListParagraph"/>
              <w:numPr>
                <w:ilvl w:val="0"/>
                <w:numId w:val="3"/>
              </w:numPr>
              <w:spacing w:line="360" w:lineRule="auto"/>
              <w:rPr>
                <w:rFonts w:ascii="Arial" w:hAnsi="Arial" w:cs="Arial"/>
                <w:sz w:val="22"/>
                <w:szCs w:val="22"/>
              </w:rPr>
            </w:pPr>
            <w:r w:rsidRPr="00B23600">
              <w:rPr>
                <w:rFonts w:ascii="Arial" w:hAnsi="Arial" w:cs="Arial"/>
                <w:sz w:val="22"/>
                <w:szCs w:val="22"/>
              </w:rPr>
              <w:t>any persona, including but not limited to</w:t>
            </w:r>
            <w:r>
              <w:rPr>
                <w:rFonts w:ascii="Arial" w:hAnsi="Arial" w:cs="Arial"/>
                <w:sz w:val="22"/>
                <w:szCs w:val="22"/>
              </w:rPr>
              <w:t xml:space="preserve"> </w:t>
            </w:r>
            <w:r w:rsidRPr="00B23600">
              <w:rPr>
                <w:rFonts w:ascii="Arial" w:hAnsi="Arial" w:cs="Arial"/>
                <w:sz w:val="22"/>
                <w:szCs w:val="22"/>
              </w:rPr>
              <w:t>any embassy or other foreign entity;</w:t>
            </w:r>
          </w:p>
        </w:tc>
      </w:tr>
      <w:tr w:rsidR="00FB3264" w:rsidTr="00B23600">
        <w:tc>
          <w:tcPr>
            <w:tcW w:w="1075" w:type="dxa"/>
            <w:gridSpan w:val="2"/>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FB3264" w:rsidRPr="00FB3264" w:rsidRDefault="00FB3264"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FB3264" w:rsidRPr="00B23600" w:rsidRDefault="00FB3264" w:rsidP="00B23600">
            <w:pPr>
              <w:spacing w:line="360" w:lineRule="auto"/>
              <w:rPr>
                <w:rFonts w:ascii="Arial" w:hAnsi="Arial" w:cs="Arial"/>
                <w:sz w:val="22"/>
                <w:szCs w:val="22"/>
              </w:rPr>
            </w:pPr>
          </w:p>
        </w:tc>
      </w:tr>
      <w:tr w:rsidR="00FB3264" w:rsidTr="00B16DC0">
        <w:tc>
          <w:tcPr>
            <w:tcW w:w="1075" w:type="dxa"/>
            <w:gridSpan w:val="2"/>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FB3264" w:rsidRPr="00FB3264" w:rsidRDefault="00B23600" w:rsidP="008F539E">
            <w:pPr>
              <w:spacing w:line="360" w:lineRule="auto"/>
              <w:rPr>
                <w:rFonts w:ascii="Arial" w:hAnsi="Arial" w:cs="Arial"/>
                <w:b/>
                <w:sz w:val="22"/>
                <w:szCs w:val="22"/>
              </w:rPr>
            </w:pPr>
            <w:r>
              <w:rPr>
                <w:rFonts w:ascii="Arial" w:hAnsi="Arial" w:cs="Arial"/>
                <w:b/>
                <w:sz w:val="22"/>
                <w:szCs w:val="22"/>
              </w:rPr>
              <w:t>“premises”</w:t>
            </w:r>
          </w:p>
        </w:tc>
        <w:tc>
          <w:tcPr>
            <w:tcW w:w="5845" w:type="dxa"/>
            <w:gridSpan w:val="7"/>
            <w:tcBorders>
              <w:top w:val="nil"/>
              <w:left w:val="nil"/>
              <w:bottom w:val="nil"/>
              <w:right w:val="nil"/>
            </w:tcBorders>
          </w:tcPr>
          <w:p w:rsidR="00FB3264" w:rsidRPr="008F539E" w:rsidRDefault="00B23600" w:rsidP="00B23600">
            <w:pPr>
              <w:spacing w:line="360" w:lineRule="auto"/>
              <w:rPr>
                <w:rFonts w:ascii="Arial" w:hAnsi="Arial" w:cs="Arial"/>
                <w:sz w:val="22"/>
                <w:szCs w:val="22"/>
              </w:rPr>
            </w:pPr>
            <w:r w:rsidRPr="00B23600">
              <w:rPr>
                <w:rFonts w:ascii="Arial" w:hAnsi="Arial" w:cs="Arial"/>
                <w:sz w:val="22"/>
                <w:szCs w:val="22"/>
              </w:rPr>
              <w:t>means any portion of land, situated within the area of jurisdiction of the  municipality, and of which the out</w:t>
            </w:r>
            <w:r>
              <w:rPr>
                <w:rFonts w:ascii="Arial" w:hAnsi="Arial" w:cs="Arial"/>
                <w:sz w:val="22"/>
                <w:szCs w:val="22"/>
              </w:rPr>
              <w:t xml:space="preserve">er boundaries are demarcated on </w:t>
            </w:r>
            <w:r w:rsidRPr="00B23600">
              <w:rPr>
                <w:rFonts w:ascii="Arial" w:hAnsi="Arial" w:cs="Arial"/>
                <w:sz w:val="22"/>
                <w:szCs w:val="22"/>
              </w:rPr>
              <w:t>a general plan or diagram registered in accordance with the Land Survey Act, 1927 (Act No 9 of `1927) or the Deeds Registries Act, 1937 (Act No 47 of 1937); or</w:t>
            </w:r>
            <w:r>
              <w:rPr>
                <w:rFonts w:ascii="Arial" w:hAnsi="Arial" w:cs="Arial"/>
                <w:sz w:val="22"/>
                <w:szCs w:val="22"/>
              </w:rPr>
              <w:t xml:space="preserve"> </w:t>
            </w:r>
            <w:r w:rsidRPr="00B23600">
              <w:rPr>
                <w:rFonts w:ascii="Arial" w:hAnsi="Arial" w:cs="Arial"/>
                <w:sz w:val="22"/>
                <w:szCs w:val="22"/>
              </w:rPr>
              <w:t>a sectional title plan registered in accordance with the Sectional</w:t>
            </w:r>
            <w:r>
              <w:rPr>
                <w:rFonts w:ascii="Arial" w:hAnsi="Arial" w:cs="Arial"/>
                <w:sz w:val="22"/>
                <w:szCs w:val="22"/>
              </w:rPr>
              <w:t xml:space="preserve"> </w:t>
            </w:r>
            <w:r w:rsidRPr="00B23600">
              <w:rPr>
                <w:rFonts w:ascii="Arial" w:hAnsi="Arial" w:cs="Arial"/>
                <w:sz w:val="22"/>
                <w:szCs w:val="22"/>
              </w:rPr>
              <w:t>Titles Act, 1986 (Act No 95 of 1986)</w:t>
            </w:r>
            <w:r>
              <w:rPr>
                <w:rFonts w:ascii="Arial" w:hAnsi="Arial" w:cs="Arial"/>
                <w:sz w:val="22"/>
                <w:szCs w:val="22"/>
              </w:rPr>
              <w:t>;</w:t>
            </w:r>
          </w:p>
        </w:tc>
      </w:tr>
      <w:tr w:rsidR="00FB3264" w:rsidTr="00B16DC0">
        <w:tc>
          <w:tcPr>
            <w:tcW w:w="1075" w:type="dxa"/>
            <w:gridSpan w:val="2"/>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FB3264" w:rsidRPr="00FB3264" w:rsidRDefault="00FB3264"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r>
      <w:tr w:rsidR="00FB3264" w:rsidTr="00B16DC0">
        <w:tc>
          <w:tcPr>
            <w:tcW w:w="1075" w:type="dxa"/>
            <w:gridSpan w:val="2"/>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FB3264" w:rsidRPr="00FB3264" w:rsidRDefault="00B16DC0" w:rsidP="008F539E">
            <w:pPr>
              <w:spacing w:line="360" w:lineRule="auto"/>
              <w:rPr>
                <w:rFonts w:ascii="Arial" w:hAnsi="Arial" w:cs="Arial"/>
                <w:b/>
                <w:sz w:val="22"/>
                <w:szCs w:val="22"/>
              </w:rPr>
            </w:pPr>
            <w:r>
              <w:rPr>
                <w:rFonts w:ascii="Arial" w:hAnsi="Arial" w:cs="Arial"/>
                <w:b/>
                <w:sz w:val="22"/>
                <w:szCs w:val="22"/>
              </w:rPr>
              <w:t>“standard rate of interest”</w:t>
            </w:r>
          </w:p>
        </w:tc>
        <w:tc>
          <w:tcPr>
            <w:tcW w:w="5845" w:type="dxa"/>
            <w:gridSpan w:val="7"/>
            <w:tcBorders>
              <w:top w:val="nil"/>
              <w:left w:val="nil"/>
              <w:bottom w:val="nil"/>
              <w:right w:val="nil"/>
            </w:tcBorders>
          </w:tcPr>
          <w:p w:rsidR="00FB3264" w:rsidRPr="008F539E" w:rsidRDefault="00B16DC0" w:rsidP="008F539E">
            <w:pPr>
              <w:spacing w:line="360" w:lineRule="auto"/>
              <w:rPr>
                <w:rFonts w:ascii="Arial" w:hAnsi="Arial" w:cs="Arial"/>
                <w:sz w:val="22"/>
                <w:szCs w:val="22"/>
              </w:rPr>
            </w:pPr>
            <w:r w:rsidRPr="00B16DC0">
              <w:rPr>
                <w:rFonts w:ascii="Arial" w:hAnsi="Arial" w:cs="Arial"/>
                <w:sz w:val="22"/>
                <w:szCs w:val="22"/>
              </w:rPr>
              <w:t>means a rate of interest one percent higher than the prime rate in the RSA</w:t>
            </w:r>
            <w:r>
              <w:rPr>
                <w:rFonts w:ascii="Arial" w:hAnsi="Arial" w:cs="Arial"/>
                <w:sz w:val="22"/>
                <w:szCs w:val="22"/>
              </w:rPr>
              <w:t>;</w:t>
            </w:r>
          </w:p>
        </w:tc>
      </w:tr>
      <w:tr w:rsidR="00FB3264" w:rsidTr="00B16DC0">
        <w:tc>
          <w:tcPr>
            <w:tcW w:w="1075" w:type="dxa"/>
            <w:gridSpan w:val="2"/>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FB3264" w:rsidRPr="00FB3264" w:rsidRDefault="00FB3264"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r>
      <w:tr w:rsidR="00FB3264" w:rsidTr="00B16DC0">
        <w:tc>
          <w:tcPr>
            <w:tcW w:w="1075" w:type="dxa"/>
            <w:gridSpan w:val="2"/>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B16DC0" w:rsidRPr="00FB3264" w:rsidRDefault="00B16DC0"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r>
      <w:tr w:rsidR="00FB3264" w:rsidTr="00545DD7">
        <w:tc>
          <w:tcPr>
            <w:tcW w:w="1075" w:type="dxa"/>
            <w:gridSpan w:val="2"/>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FB3264" w:rsidRPr="00FB3264" w:rsidRDefault="00FB3264"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FB3264" w:rsidRPr="008F539E" w:rsidRDefault="00FB3264" w:rsidP="008F539E">
            <w:pPr>
              <w:spacing w:line="360" w:lineRule="auto"/>
              <w:rPr>
                <w:rFonts w:ascii="Arial" w:hAnsi="Arial" w:cs="Arial"/>
                <w:sz w:val="22"/>
                <w:szCs w:val="22"/>
              </w:rPr>
            </w:pPr>
          </w:p>
        </w:tc>
      </w:tr>
      <w:tr w:rsidR="00133079" w:rsidTr="00545DD7">
        <w:tc>
          <w:tcPr>
            <w:tcW w:w="1075" w:type="dxa"/>
            <w:gridSpan w:val="2"/>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133079" w:rsidRPr="00FB3264" w:rsidRDefault="00133079"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r>
      <w:tr w:rsidR="00133079" w:rsidTr="00545DD7">
        <w:tc>
          <w:tcPr>
            <w:tcW w:w="1075" w:type="dxa"/>
            <w:gridSpan w:val="2"/>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133079" w:rsidRPr="00FB3264" w:rsidRDefault="00133079"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r>
      <w:tr w:rsidR="00133079" w:rsidTr="00545DD7">
        <w:tc>
          <w:tcPr>
            <w:tcW w:w="1075" w:type="dxa"/>
            <w:gridSpan w:val="2"/>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133079" w:rsidRPr="00FB3264" w:rsidRDefault="00133079"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r>
      <w:tr w:rsidR="00133079" w:rsidTr="00545DD7">
        <w:tc>
          <w:tcPr>
            <w:tcW w:w="1075" w:type="dxa"/>
            <w:gridSpan w:val="2"/>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133079" w:rsidRPr="00FB3264" w:rsidRDefault="00133079"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r>
      <w:tr w:rsidR="00133079" w:rsidTr="00545DD7">
        <w:tc>
          <w:tcPr>
            <w:tcW w:w="1075" w:type="dxa"/>
            <w:gridSpan w:val="2"/>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133079" w:rsidRPr="00FB3264" w:rsidRDefault="00133079"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r>
      <w:tr w:rsidR="00133079" w:rsidTr="00545DD7">
        <w:tc>
          <w:tcPr>
            <w:tcW w:w="1075" w:type="dxa"/>
            <w:gridSpan w:val="2"/>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133079" w:rsidRPr="00FB3264" w:rsidRDefault="00133079"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r>
      <w:tr w:rsidR="00133079" w:rsidTr="00545DD7">
        <w:tc>
          <w:tcPr>
            <w:tcW w:w="1075" w:type="dxa"/>
            <w:gridSpan w:val="2"/>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133079" w:rsidRDefault="00133079" w:rsidP="008F539E">
            <w:pPr>
              <w:spacing w:line="360" w:lineRule="auto"/>
              <w:rPr>
                <w:rFonts w:ascii="Arial" w:hAnsi="Arial" w:cs="Arial"/>
                <w:b/>
                <w:sz w:val="22"/>
                <w:szCs w:val="22"/>
              </w:rPr>
            </w:pPr>
          </w:p>
          <w:p w:rsidR="00ED4C0F" w:rsidRDefault="00ED4C0F" w:rsidP="008F539E">
            <w:pPr>
              <w:spacing w:line="360" w:lineRule="auto"/>
              <w:rPr>
                <w:rFonts w:ascii="Arial" w:hAnsi="Arial" w:cs="Arial"/>
                <w:b/>
                <w:sz w:val="22"/>
                <w:szCs w:val="22"/>
              </w:rPr>
            </w:pPr>
          </w:p>
          <w:p w:rsidR="00ED4C0F" w:rsidRDefault="00ED4C0F" w:rsidP="008F539E">
            <w:pPr>
              <w:spacing w:line="360" w:lineRule="auto"/>
              <w:rPr>
                <w:rFonts w:ascii="Arial" w:hAnsi="Arial" w:cs="Arial"/>
                <w:b/>
                <w:sz w:val="22"/>
                <w:szCs w:val="22"/>
              </w:rPr>
            </w:pPr>
          </w:p>
          <w:p w:rsidR="00ED4C0F" w:rsidRPr="00FB3264" w:rsidRDefault="00ED4C0F"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r>
      <w:tr w:rsidR="00133079" w:rsidTr="00545DD7">
        <w:tc>
          <w:tcPr>
            <w:tcW w:w="1075" w:type="dxa"/>
            <w:gridSpan w:val="2"/>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133079" w:rsidRPr="00FB3264" w:rsidRDefault="00133079"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r>
      <w:tr w:rsidR="00133079" w:rsidTr="00BF5002">
        <w:tc>
          <w:tcPr>
            <w:tcW w:w="1075" w:type="dxa"/>
            <w:gridSpan w:val="2"/>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c>
          <w:tcPr>
            <w:tcW w:w="2430" w:type="dxa"/>
            <w:gridSpan w:val="8"/>
            <w:tcBorders>
              <w:top w:val="nil"/>
              <w:left w:val="nil"/>
              <w:bottom w:val="nil"/>
              <w:right w:val="nil"/>
            </w:tcBorders>
          </w:tcPr>
          <w:p w:rsidR="00133079" w:rsidRPr="00FB3264" w:rsidRDefault="00133079" w:rsidP="008F539E">
            <w:pPr>
              <w:spacing w:line="360" w:lineRule="auto"/>
              <w:rPr>
                <w:rFonts w:ascii="Arial" w:hAnsi="Arial" w:cs="Arial"/>
                <w:b/>
                <w:sz w:val="22"/>
                <w:szCs w:val="22"/>
              </w:rPr>
            </w:pPr>
          </w:p>
        </w:tc>
        <w:tc>
          <w:tcPr>
            <w:tcW w:w="5845" w:type="dxa"/>
            <w:gridSpan w:val="7"/>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r>
      <w:tr w:rsidR="00BF5002" w:rsidTr="00BF5002">
        <w:tc>
          <w:tcPr>
            <w:tcW w:w="1075" w:type="dxa"/>
            <w:gridSpan w:val="2"/>
            <w:tcBorders>
              <w:top w:val="nil"/>
              <w:left w:val="nil"/>
              <w:bottom w:val="nil"/>
              <w:right w:val="nil"/>
            </w:tcBorders>
          </w:tcPr>
          <w:p w:rsidR="00BF5002" w:rsidRDefault="00BF5002" w:rsidP="008F539E">
            <w:pPr>
              <w:spacing w:line="360" w:lineRule="auto"/>
              <w:rPr>
                <w:rFonts w:ascii="Arial" w:hAnsi="Arial" w:cs="Arial"/>
                <w:b/>
                <w:sz w:val="22"/>
                <w:szCs w:val="22"/>
              </w:rPr>
            </w:pPr>
            <w:r>
              <w:rPr>
                <w:rFonts w:ascii="Arial" w:hAnsi="Arial" w:cs="Arial"/>
                <w:b/>
                <w:sz w:val="22"/>
                <w:szCs w:val="22"/>
              </w:rPr>
              <w:lastRenderedPageBreak/>
              <w:t>3.</w:t>
            </w:r>
          </w:p>
        </w:tc>
        <w:tc>
          <w:tcPr>
            <w:tcW w:w="8275" w:type="dxa"/>
            <w:gridSpan w:val="15"/>
            <w:tcBorders>
              <w:top w:val="nil"/>
              <w:left w:val="nil"/>
              <w:bottom w:val="nil"/>
              <w:right w:val="nil"/>
            </w:tcBorders>
          </w:tcPr>
          <w:p w:rsidR="00BF5002" w:rsidRDefault="00BF5002" w:rsidP="008F539E">
            <w:pPr>
              <w:spacing w:line="360" w:lineRule="auto"/>
              <w:rPr>
                <w:rFonts w:ascii="Arial" w:hAnsi="Arial" w:cs="Arial"/>
                <w:b/>
                <w:sz w:val="22"/>
                <w:szCs w:val="22"/>
                <w:u w:val="single"/>
              </w:rPr>
            </w:pPr>
            <w:r>
              <w:rPr>
                <w:rFonts w:ascii="Arial" w:hAnsi="Arial" w:cs="Arial"/>
                <w:b/>
                <w:sz w:val="22"/>
                <w:szCs w:val="22"/>
                <w:u w:val="single"/>
              </w:rPr>
              <w:t>APPLICABLE LEGISLATION</w:t>
            </w:r>
          </w:p>
        </w:tc>
      </w:tr>
      <w:tr w:rsidR="00BF5002" w:rsidTr="00BF5002">
        <w:tc>
          <w:tcPr>
            <w:tcW w:w="1075" w:type="dxa"/>
            <w:gridSpan w:val="2"/>
            <w:tcBorders>
              <w:top w:val="nil"/>
              <w:left w:val="nil"/>
              <w:bottom w:val="nil"/>
              <w:right w:val="nil"/>
            </w:tcBorders>
          </w:tcPr>
          <w:p w:rsidR="00BF5002" w:rsidRDefault="00BF5002" w:rsidP="008F539E">
            <w:pPr>
              <w:spacing w:line="360" w:lineRule="auto"/>
              <w:rPr>
                <w:rFonts w:ascii="Arial" w:hAnsi="Arial" w:cs="Arial"/>
                <w:b/>
                <w:sz w:val="22"/>
                <w:szCs w:val="22"/>
              </w:rPr>
            </w:pPr>
          </w:p>
        </w:tc>
        <w:tc>
          <w:tcPr>
            <w:tcW w:w="8275" w:type="dxa"/>
            <w:gridSpan w:val="15"/>
            <w:tcBorders>
              <w:top w:val="nil"/>
              <w:left w:val="nil"/>
              <w:bottom w:val="nil"/>
              <w:right w:val="nil"/>
            </w:tcBorders>
          </w:tcPr>
          <w:p w:rsidR="00BF5002" w:rsidRDefault="00BF5002" w:rsidP="008F539E">
            <w:pPr>
              <w:spacing w:line="360" w:lineRule="auto"/>
              <w:rPr>
                <w:rFonts w:ascii="Arial" w:hAnsi="Arial" w:cs="Arial"/>
                <w:b/>
                <w:sz w:val="22"/>
                <w:szCs w:val="22"/>
                <w:u w:val="single"/>
              </w:rPr>
            </w:pPr>
          </w:p>
        </w:tc>
      </w:tr>
      <w:tr w:rsidR="00BF5002" w:rsidTr="00BF5002">
        <w:tc>
          <w:tcPr>
            <w:tcW w:w="1075" w:type="dxa"/>
            <w:gridSpan w:val="2"/>
            <w:tcBorders>
              <w:top w:val="nil"/>
              <w:left w:val="nil"/>
              <w:bottom w:val="nil"/>
              <w:right w:val="nil"/>
            </w:tcBorders>
          </w:tcPr>
          <w:p w:rsidR="00BF5002" w:rsidRPr="00BF5002" w:rsidRDefault="00BF5002" w:rsidP="008F539E">
            <w:pPr>
              <w:spacing w:line="360" w:lineRule="auto"/>
              <w:rPr>
                <w:rFonts w:ascii="Arial" w:hAnsi="Arial" w:cs="Arial"/>
                <w:sz w:val="22"/>
                <w:szCs w:val="22"/>
              </w:rPr>
            </w:pPr>
            <w:r>
              <w:rPr>
                <w:rFonts w:ascii="Arial" w:hAnsi="Arial" w:cs="Arial"/>
                <w:sz w:val="22"/>
                <w:szCs w:val="22"/>
              </w:rPr>
              <w:t>3.1</w:t>
            </w:r>
          </w:p>
        </w:tc>
        <w:tc>
          <w:tcPr>
            <w:tcW w:w="8275" w:type="dxa"/>
            <w:gridSpan w:val="15"/>
            <w:tcBorders>
              <w:top w:val="nil"/>
              <w:left w:val="nil"/>
              <w:bottom w:val="nil"/>
              <w:right w:val="nil"/>
            </w:tcBorders>
          </w:tcPr>
          <w:p w:rsidR="00BF5002" w:rsidRPr="00BF5002" w:rsidRDefault="00BF5002" w:rsidP="008F539E">
            <w:pPr>
              <w:spacing w:line="360" w:lineRule="auto"/>
              <w:rPr>
                <w:rFonts w:ascii="Arial" w:hAnsi="Arial" w:cs="Arial"/>
                <w:sz w:val="22"/>
                <w:szCs w:val="22"/>
              </w:rPr>
            </w:pPr>
            <w:r>
              <w:rPr>
                <w:rFonts w:ascii="Arial" w:hAnsi="Arial" w:cs="Arial"/>
                <w:sz w:val="22"/>
                <w:szCs w:val="22"/>
              </w:rPr>
              <w:t>Local Government: Municipal Systems Act, 32 of 2000;</w:t>
            </w:r>
          </w:p>
        </w:tc>
      </w:tr>
      <w:tr w:rsidR="00BF5002" w:rsidTr="00BF5002">
        <w:tc>
          <w:tcPr>
            <w:tcW w:w="1075" w:type="dxa"/>
            <w:gridSpan w:val="2"/>
            <w:tcBorders>
              <w:top w:val="nil"/>
              <w:left w:val="nil"/>
              <w:bottom w:val="nil"/>
              <w:right w:val="nil"/>
            </w:tcBorders>
          </w:tcPr>
          <w:p w:rsidR="00BF5002" w:rsidRPr="00BF5002" w:rsidRDefault="00BF5002" w:rsidP="008F539E">
            <w:pPr>
              <w:spacing w:line="360" w:lineRule="auto"/>
              <w:rPr>
                <w:rFonts w:ascii="Arial" w:hAnsi="Arial" w:cs="Arial"/>
                <w:sz w:val="22"/>
                <w:szCs w:val="22"/>
              </w:rPr>
            </w:pPr>
            <w:r>
              <w:rPr>
                <w:rFonts w:ascii="Arial" w:hAnsi="Arial" w:cs="Arial"/>
                <w:sz w:val="22"/>
                <w:szCs w:val="22"/>
              </w:rPr>
              <w:t>3.2</w:t>
            </w:r>
          </w:p>
        </w:tc>
        <w:tc>
          <w:tcPr>
            <w:tcW w:w="8275" w:type="dxa"/>
            <w:gridSpan w:val="15"/>
            <w:tcBorders>
              <w:top w:val="nil"/>
              <w:left w:val="nil"/>
              <w:bottom w:val="nil"/>
              <w:right w:val="nil"/>
            </w:tcBorders>
          </w:tcPr>
          <w:p w:rsidR="00BF5002" w:rsidRPr="00BF5002" w:rsidRDefault="00BF5002" w:rsidP="008F539E">
            <w:pPr>
              <w:spacing w:line="360" w:lineRule="auto"/>
              <w:rPr>
                <w:rFonts w:ascii="Arial" w:hAnsi="Arial" w:cs="Arial"/>
                <w:sz w:val="22"/>
                <w:szCs w:val="22"/>
              </w:rPr>
            </w:pPr>
            <w:r w:rsidRPr="00BF5002">
              <w:rPr>
                <w:rFonts w:ascii="Arial" w:hAnsi="Arial" w:cs="Arial"/>
                <w:sz w:val="22"/>
                <w:szCs w:val="22"/>
              </w:rPr>
              <w:t>Local Government:</w:t>
            </w:r>
            <w:r>
              <w:rPr>
                <w:rFonts w:ascii="Arial" w:hAnsi="Arial" w:cs="Arial"/>
                <w:sz w:val="22"/>
                <w:szCs w:val="22"/>
              </w:rPr>
              <w:t xml:space="preserve"> Municipal Structures Act, 117 of 1998</w:t>
            </w:r>
          </w:p>
        </w:tc>
      </w:tr>
      <w:tr w:rsidR="00BF5002" w:rsidTr="00BF5002">
        <w:tc>
          <w:tcPr>
            <w:tcW w:w="1075" w:type="dxa"/>
            <w:gridSpan w:val="2"/>
            <w:tcBorders>
              <w:top w:val="nil"/>
              <w:left w:val="nil"/>
              <w:bottom w:val="nil"/>
              <w:right w:val="nil"/>
            </w:tcBorders>
          </w:tcPr>
          <w:p w:rsidR="00BF5002" w:rsidRDefault="00BF5002" w:rsidP="008F539E">
            <w:pPr>
              <w:spacing w:line="360" w:lineRule="auto"/>
              <w:rPr>
                <w:rFonts w:ascii="Arial" w:hAnsi="Arial" w:cs="Arial"/>
                <w:sz w:val="22"/>
                <w:szCs w:val="22"/>
              </w:rPr>
            </w:pPr>
            <w:r>
              <w:rPr>
                <w:rFonts w:ascii="Arial" w:hAnsi="Arial" w:cs="Arial"/>
                <w:sz w:val="22"/>
                <w:szCs w:val="22"/>
              </w:rPr>
              <w:t>3.3</w:t>
            </w:r>
          </w:p>
        </w:tc>
        <w:tc>
          <w:tcPr>
            <w:tcW w:w="8275" w:type="dxa"/>
            <w:gridSpan w:val="15"/>
            <w:tcBorders>
              <w:top w:val="nil"/>
              <w:left w:val="nil"/>
              <w:bottom w:val="nil"/>
              <w:right w:val="nil"/>
            </w:tcBorders>
          </w:tcPr>
          <w:p w:rsidR="00BF5002" w:rsidRPr="00BF5002" w:rsidRDefault="00BF5002" w:rsidP="008F539E">
            <w:pPr>
              <w:spacing w:line="360" w:lineRule="auto"/>
              <w:rPr>
                <w:rFonts w:ascii="Arial" w:hAnsi="Arial" w:cs="Arial"/>
                <w:sz w:val="22"/>
                <w:szCs w:val="22"/>
              </w:rPr>
            </w:pPr>
            <w:r w:rsidRPr="00BF5002">
              <w:rPr>
                <w:rFonts w:ascii="Arial" w:hAnsi="Arial" w:cs="Arial"/>
                <w:sz w:val="22"/>
                <w:szCs w:val="22"/>
              </w:rPr>
              <w:t>Local Government:</w:t>
            </w:r>
            <w:r>
              <w:rPr>
                <w:rFonts w:ascii="Arial" w:hAnsi="Arial" w:cs="Arial"/>
                <w:sz w:val="22"/>
                <w:szCs w:val="22"/>
              </w:rPr>
              <w:t xml:space="preserve"> Municipal Finance Management Act, 56 of 2003;</w:t>
            </w:r>
          </w:p>
        </w:tc>
      </w:tr>
      <w:tr w:rsidR="00BF5002" w:rsidTr="00BF5002">
        <w:tc>
          <w:tcPr>
            <w:tcW w:w="1075" w:type="dxa"/>
            <w:gridSpan w:val="2"/>
            <w:tcBorders>
              <w:top w:val="nil"/>
              <w:left w:val="nil"/>
              <w:bottom w:val="nil"/>
              <w:right w:val="nil"/>
            </w:tcBorders>
          </w:tcPr>
          <w:p w:rsidR="00BF5002" w:rsidRDefault="00BF5002" w:rsidP="008F539E">
            <w:pPr>
              <w:spacing w:line="360" w:lineRule="auto"/>
              <w:rPr>
                <w:rFonts w:ascii="Arial" w:hAnsi="Arial" w:cs="Arial"/>
                <w:sz w:val="22"/>
                <w:szCs w:val="22"/>
              </w:rPr>
            </w:pPr>
            <w:r>
              <w:rPr>
                <w:rFonts w:ascii="Arial" w:hAnsi="Arial" w:cs="Arial"/>
                <w:sz w:val="22"/>
                <w:szCs w:val="22"/>
              </w:rPr>
              <w:t>3.4</w:t>
            </w:r>
          </w:p>
        </w:tc>
        <w:tc>
          <w:tcPr>
            <w:tcW w:w="8275" w:type="dxa"/>
            <w:gridSpan w:val="15"/>
            <w:tcBorders>
              <w:top w:val="nil"/>
              <w:left w:val="nil"/>
              <w:bottom w:val="nil"/>
              <w:right w:val="nil"/>
            </w:tcBorders>
          </w:tcPr>
          <w:p w:rsidR="00BF5002" w:rsidRPr="00BF5002" w:rsidRDefault="00BF5002" w:rsidP="008F539E">
            <w:pPr>
              <w:spacing w:line="360" w:lineRule="auto"/>
              <w:rPr>
                <w:rFonts w:ascii="Arial" w:hAnsi="Arial" w:cs="Arial"/>
                <w:sz w:val="22"/>
                <w:szCs w:val="22"/>
              </w:rPr>
            </w:pPr>
            <w:r>
              <w:rPr>
                <w:rFonts w:ascii="Arial" w:hAnsi="Arial" w:cs="Arial"/>
                <w:sz w:val="22"/>
                <w:szCs w:val="22"/>
              </w:rPr>
              <w:t>Constitution of the Republic of South Africa;</w:t>
            </w:r>
          </w:p>
        </w:tc>
      </w:tr>
      <w:tr w:rsidR="00BF5002" w:rsidTr="00BF5002">
        <w:tc>
          <w:tcPr>
            <w:tcW w:w="1075" w:type="dxa"/>
            <w:gridSpan w:val="2"/>
            <w:tcBorders>
              <w:top w:val="nil"/>
              <w:left w:val="nil"/>
              <w:bottom w:val="nil"/>
              <w:right w:val="nil"/>
            </w:tcBorders>
          </w:tcPr>
          <w:p w:rsidR="00BF5002" w:rsidRDefault="00BF5002" w:rsidP="008F539E">
            <w:pPr>
              <w:spacing w:line="360" w:lineRule="auto"/>
              <w:rPr>
                <w:rFonts w:ascii="Arial" w:hAnsi="Arial" w:cs="Arial"/>
                <w:sz w:val="22"/>
                <w:szCs w:val="22"/>
              </w:rPr>
            </w:pPr>
            <w:r>
              <w:rPr>
                <w:rFonts w:ascii="Arial" w:hAnsi="Arial" w:cs="Arial"/>
                <w:sz w:val="22"/>
                <w:szCs w:val="22"/>
              </w:rPr>
              <w:t>3.5</w:t>
            </w:r>
          </w:p>
        </w:tc>
        <w:tc>
          <w:tcPr>
            <w:tcW w:w="8275" w:type="dxa"/>
            <w:gridSpan w:val="15"/>
            <w:tcBorders>
              <w:top w:val="nil"/>
              <w:left w:val="nil"/>
              <w:bottom w:val="nil"/>
              <w:right w:val="nil"/>
            </w:tcBorders>
          </w:tcPr>
          <w:p w:rsidR="00BF5002" w:rsidRPr="00BF5002" w:rsidRDefault="00BF5002" w:rsidP="008F539E">
            <w:pPr>
              <w:spacing w:line="360" w:lineRule="auto"/>
              <w:rPr>
                <w:rFonts w:ascii="Arial" w:hAnsi="Arial" w:cs="Arial"/>
                <w:sz w:val="22"/>
                <w:szCs w:val="22"/>
              </w:rPr>
            </w:pPr>
            <w:r>
              <w:rPr>
                <w:rFonts w:ascii="Arial" w:hAnsi="Arial" w:cs="Arial"/>
                <w:sz w:val="22"/>
                <w:szCs w:val="22"/>
              </w:rPr>
              <w:t>Sectional Titles Act, 59 of 1986;</w:t>
            </w:r>
          </w:p>
        </w:tc>
      </w:tr>
      <w:tr w:rsidR="00BF5002" w:rsidTr="00BF5002">
        <w:tc>
          <w:tcPr>
            <w:tcW w:w="1075" w:type="dxa"/>
            <w:gridSpan w:val="2"/>
            <w:tcBorders>
              <w:top w:val="nil"/>
              <w:left w:val="nil"/>
              <w:bottom w:val="nil"/>
              <w:right w:val="nil"/>
            </w:tcBorders>
          </w:tcPr>
          <w:p w:rsidR="00BF5002" w:rsidRDefault="00BF5002" w:rsidP="008F539E">
            <w:pPr>
              <w:spacing w:line="360" w:lineRule="auto"/>
              <w:rPr>
                <w:rFonts w:ascii="Arial" w:hAnsi="Arial" w:cs="Arial"/>
                <w:sz w:val="22"/>
                <w:szCs w:val="22"/>
              </w:rPr>
            </w:pPr>
            <w:r>
              <w:rPr>
                <w:rFonts w:ascii="Arial" w:hAnsi="Arial" w:cs="Arial"/>
                <w:sz w:val="22"/>
                <w:szCs w:val="22"/>
              </w:rPr>
              <w:t>3.6</w:t>
            </w:r>
          </w:p>
        </w:tc>
        <w:tc>
          <w:tcPr>
            <w:tcW w:w="8275" w:type="dxa"/>
            <w:gridSpan w:val="15"/>
            <w:tcBorders>
              <w:top w:val="nil"/>
              <w:left w:val="nil"/>
              <w:bottom w:val="nil"/>
              <w:right w:val="nil"/>
            </w:tcBorders>
          </w:tcPr>
          <w:p w:rsidR="00BF5002" w:rsidRPr="00BF5002" w:rsidRDefault="00BF5002" w:rsidP="008F539E">
            <w:pPr>
              <w:spacing w:line="360" w:lineRule="auto"/>
              <w:rPr>
                <w:rFonts w:ascii="Arial" w:hAnsi="Arial" w:cs="Arial"/>
                <w:sz w:val="22"/>
                <w:szCs w:val="22"/>
              </w:rPr>
            </w:pPr>
            <w:r>
              <w:rPr>
                <w:rFonts w:ascii="Arial" w:hAnsi="Arial" w:cs="Arial"/>
                <w:sz w:val="22"/>
                <w:szCs w:val="22"/>
              </w:rPr>
              <w:t>Deeds Registries Act, 47 of 1937;</w:t>
            </w:r>
          </w:p>
        </w:tc>
      </w:tr>
      <w:tr w:rsidR="00BF5002" w:rsidTr="00BF5002">
        <w:tc>
          <w:tcPr>
            <w:tcW w:w="1075" w:type="dxa"/>
            <w:gridSpan w:val="2"/>
            <w:tcBorders>
              <w:top w:val="nil"/>
              <w:left w:val="nil"/>
              <w:bottom w:val="nil"/>
              <w:right w:val="nil"/>
            </w:tcBorders>
          </w:tcPr>
          <w:p w:rsidR="00BF5002" w:rsidRDefault="00BF5002" w:rsidP="008F539E">
            <w:pPr>
              <w:spacing w:line="360" w:lineRule="auto"/>
              <w:rPr>
                <w:rFonts w:ascii="Arial" w:hAnsi="Arial" w:cs="Arial"/>
                <w:sz w:val="22"/>
                <w:szCs w:val="22"/>
              </w:rPr>
            </w:pPr>
            <w:r>
              <w:rPr>
                <w:rFonts w:ascii="Arial" w:hAnsi="Arial" w:cs="Arial"/>
                <w:sz w:val="22"/>
                <w:szCs w:val="22"/>
              </w:rPr>
              <w:t>3.7</w:t>
            </w:r>
          </w:p>
        </w:tc>
        <w:tc>
          <w:tcPr>
            <w:tcW w:w="8275" w:type="dxa"/>
            <w:gridSpan w:val="15"/>
            <w:tcBorders>
              <w:top w:val="nil"/>
              <w:left w:val="nil"/>
              <w:bottom w:val="nil"/>
              <w:right w:val="nil"/>
            </w:tcBorders>
          </w:tcPr>
          <w:p w:rsidR="00BF5002" w:rsidRPr="00BF5002" w:rsidRDefault="00BF5002" w:rsidP="008F539E">
            <w:pPr>
              <w:spacing w:line="360" w:lineRule="auto"/>
              <w:rPr>
                <w:rFonts w:ascii="Arial" w:hAnsi="Arial" w:cs="Arial"/>
                <w:sz w:val="22"/>
                <w:szCs w:val="22"/>
              </w:rPr>
            </w:pPr>
            <w:r>
              <w:rPr>
                <w:rFonts w:ascii="Arial" w:hAnsi="Arial" w:cs="Arial"/>
                <w:sz w:val="22"/>
                <w:szCs w:val="22"/>
              </w:rPr>
              <w:t>Companies Act, 61 of 1973;</w:t>
            </w:r>
          </w:p>
        </w:tc>
      </w:tr>
      <w:tr w:rsidR="00BF5002" w:rsidTr="00BF5002">
        <w:tc>
          <w:tcPr>
            <w:tcW w:w="1075" w:type="dxa"/>
            <w:gridSpan w:val="2"/>
            <w:tcBorders>
              <w:top w:val="nil"/>
              <w:left w:val="nil"/>
              <w:bottom w:val="nil"/>
              <w:right w:val="nil"/>
            </w:tcBorders>
          </w:tcPr>
          <w:p w:rsidR="00BF5002" w:rsidRDefault="00BF5002" w:rsidP="008F539E">
            <w:pPr>
              <w:spacing w:line="360" w:lineRule="auto"/>
              <w:rPr>
                <w:rFonts w:ascii="Arial" w:hAnsi="Arial" w:cs="Arial"/>
                <w:sz w:val="22"/>
                <w:szCs w:val="22"/>
              </w:rPr>
            </w:pPr>
            <w:r>
              <w:rPr>
                <w:rFonts w:ascii="Arial" w:hAnsi="Arial" w:cs="Arial"/>
                <w:sz w:val="22"/>
                <w:szCs w:val="22"/>
              </w:rPr>
              <w:t>3.8</w:t>
            </w:r>
          </w:p>
        </w:tc>
        <w:tc>
          <w:tcPr>
            <w:tcW w:w="8275" w:type="dxa"/>
            <w:gridSpan w:val="15"/>
            <w:tcBorders>
              <w:top w:val="nil"/>
              <w:left w:val="nil"/>
              <w:bottom w:val="nil"/>
              <w:right w:val="nil"/>
            </w:tcBorders>
          </w:tcPr>
          <w:p w:rsidR="00BF5002" w:rsidRPr="00BF5002" w:rsidRDefault="00BF5002" w:rsidP="008F539E">
            <w:pPr>
              <w:spacing w:line="360" w:lineRule="auto"/>
              <w:rPr>
                <w:rFonts w:ascii="Arial" w:hAnsi="Arial" w:cs="Arial"/>
                <w:sz w:val="22"/>
                <w:szCs w:val="22"/>
              </w:rPr>
            </w:pPr>
            <w:r>
              <w:rPr>
                <w:rFonts w:ascii="Arial" w:hAnsi="Arial" w:cs="Arial"/>
                <w:sz w:val="22"/>
                <w:szCs w:val="22"/>
              </w:rPr>
              <w:t>Close Corporation Act, 69 of 1984;</w:t>
            </w:r>
          </w:p>
        </w:tc>
      </w:tr>
      <w:tr w:rsidR="00BF5002" w:rsidTr="00BF5002">
        <w:tc>
          <w:tcPr>
            <w:tcW w:w="1075" w:type="dxa"/>
            <w:gridSpan w:val="2"/>
            <w:tcBorders>
              <w:top w:val="nil"/>
              <w:left w:val="nil"/>
              <w:bottom w:val="nil"/>
              <w:right w:val="nil"/>
            </w:tcBorders>
          </w:tcPr>
          <w:p w:rsidR="00BF5002" w:rsidRDefault="00BF5002" w:rsidP="008F539E">
            <w:pPr>
              <w:spacing w:line="360" w:lineRule="auto"/>
              <w:rPr>
                <w:rFonts w:ascii="Arial" w:hAnsi="Arial" w:cs="Arial"/>
                <w:sz w:val="22"/>
                <w:szCs w:val="22"/>
              </w:rPr>
            </w:pPr>
            <w:r>
              <w:rPr>
                <w:rFonts w:ascii="Arial" w:hAnsi="Arial" w:cs="Arial"/>
                <w:sz w:val="22"/>
                <w:szCs w:val="22"/>
              </w:rPr>
              <w:t>3.9</w:t>
            </w:r>
          </w:p>
        </w:tc>
        <w:tc>
          <w:tcPr>
            <w:tcW w:w="8275" w:type="dxa"/>
            <w:gridSpan w:val="15"/>
            <w:tcBorders>
              <w:top w:val="nil"/>
              <w:left w:val="nil"/>
              <w:bottom w:val="nil"/>
              <w:right w:val="nil"/>
            </w:tcBorders>
          </w:tcPr>
          <w:p w:rsidR="00BF5002" w:rsidRPr="00BF5002" w:rsidRDefault="00BF5002" w:rsidP="008F539E">
            <w:pPr>
              <w:spacing w:line="360" w:lineRule="auto"/>
              <w:rPr>
                <w:rFonts w:ascii="Arial" w:hAnsi="Arial" w:cs="Arial"/>
                <w:sz w:val="22"/>
                <w:szCs w:val="22"/>
              </w:rPr>
            </w:pPr>
            <w:r>
              <w:rPr>
                <w:rFonts w:ascii="Arial" w:hAnsi="Arial" w:cs="Arial"/>
                <w:sz w:val="22"/>
                <w:szCs w:val="22"/>
              </w:rPr>
              <w:t>Land Survey Act, 9 of 1927;</w:t>
            </w:r>
          </w:p>
        </w:tc>
      </w:tr>
      <w:tr w:rsidR="00BF5002" w:rsidTr="00BF5002">
        <w:tc>
          <w:tcPr>
            <w:tcW w:w="1075" w:type="dxa"/>
            <w:gridSpan w:val="2"/>
            <w:tcBorders>
              <w:top w:val="nil"/>
              <w:left w:val="nil"/>
              <w:bottom w:val="nil"/>
              <w:right w:val="nil"/>
            </w:tcBorders>
          </w:tcPr>
          <w:p w:rsidR="00BF5002" w:rsidRDefault="00BF5002" w:rsidP="008F539E">
            <w:pPr>
              <w:spacing w:line="360" w:lineRule="auto"/>
              <w:rPr>
                <w:rFonts w:ascii="Arial" w:hAnsi="Arial" w:cs="Arial"/>
                <w:sz w:val="22"/>
                <w:szCs w:val="22"/>
              </w:rPr>
            </w:pPr>
            <w:r>
              <w:rPr>
                <w:rFonts w:ascii="Arial" w:hAnsi="Arial" w:cs="Arial"/>
                <w:sz w:val="22"/>
                <w:szCs w:val="22"/>
              </w:rPr>
              <w:t>3.10</w:t>
            </w:r>
          </w:p>
        </w:tc>
        <w:tc>
          <w:tcPr>
            <w:tcW w:w="8275" w:type="dxa"/>
            <w:gridSpan w:val="15"/>
            <w:tcBorders>
              <w:top w:val="nil"/>
              <w:left w:val="nil"/>
              <w:bottom w:val="nil"/>
              <w:right w:val="nil"/>
            </w:tcBorders>
          </w:tcPr>
          <w:p w:rsidR="00BF5002" w:rsidRPr="00BF5002" w:rsidRDefault="00BF5002" w:rsidP="008F539E">
            <w:pPr>
              <w:spacing w:line="360" w:lineRule="auto"/>
              <w:rPr>
                <w:rFonts w:ascii="Arial" w:hAnsi="Arial" w:cs="Arial"/>
                <w:sz w:val="22"/>
                <w:szCs w:val="22"/>
              </w:rPr>
            </w:pPr>
            <w:r>
              <w:rPr>
                <w:rFonts w:ascii="Arial" w:hAnsi="Arial" w:cs="Arial"/>
                <w:sz w:val="22"/>
                <w:szCs w:val="22"/>
              </w:rPr>
              <w:t>Public Office Bearers Act, 20 of 1998.</w:t>
            </w:r>
          </w:p>
        </w:tc>
      </w:tr>
      <w:tr w:rsidR="00BF5002" w:rsidTr="00BF5002">
        <w:tc>
          <w:tcPr>
            <w:tcW w:w="1075" w:type="dxa"/>
            <w:gridSpan w:val="2"/>
            <w:tcBorders>
              <w:top w:val="nil"/>
              <w:left w:val="nil"/>
              <w:bottom w:val="nil"/>
              <w:right w:val="nil"/>
            </w:tcBorders>
          </w:tcPr>
          <w:p w:rsidR="00BF5002" w:rsidRPr="00BF5002" w:rsidRDefault="00BF5002"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F5002" w:rsidRPr="00BF5002" w:rsidRDefault="00BF5002" w:rsidP="008F539E">
            <w:pPr>
              <w:spacing w:line="360" w:lineRule="auto"/>
              <w:rPr>
                <w:rFonts w:ascii="Arial" w:hAnsi="Arial" w:cs="Arial"/>
                <w:sz w:val="22"/>
                <w:szCs w:val="22"/>
              </w:rPr>
            </w:pPr>
          </w:p>
        </w:tc>
      </w:tr>
      <w:tr w:rsidR="00E90B9B" w:rsidTr="00BF5002">
        <w:tc>
          <w:tcPr>
            <w:tcW w:w="1075" w:type="dxa"/>
            <w:gridSpan w:val="2"/>
            <w:tcBorders>
              <w:top w:val="nil"/>
              <w:left w:val="nil"/>
              <w:bottom w:val="nil"/>
              <w:right w:val="nil"/>
            </w:tcBorders>
          </w:tcPr>
          <w:p w:rsidR="00E90B9B" w:rsidRPr="00B16DC0" w:rsidRDefault="00BF5002" w:rsidP="008F539E">
            <w:pPr>
              <w:spacing w:line="360" w:lineRule="auto"/>
              <w:rPr>
                <w:rFonts w:ascii="Arial" w:hAnsi="Arial" w:cs="Arial"/>
                <w:b/>
                <w:sz w:val="22"/>
                <w:szCs w:val="22"/>
              </w:rPr>
            </w:pPr>
            <w:r>
              <w:rPr>
                <w:rFonts w:ascii="Arial" w:hAnsi="Arial" w:cs="Arial"/>
                <w:b/>
                <w:sz w:val="22"/>
                <w:szCs w:val="22"/>
              </w:rPr>
              <w:t>4</w:t>
            </w:r>
            <w:r w:rsidR="00B16DC0">
              <w:rPr>
                <w:rFonts w:ascii="Arial" w:hAnsi="Arial" w:cs="Arial"/>
                <w:b/>
                <w:sz w:val="22"/>
                <w:szCs w:val="22"/>
              </w:rPr>
              <w:t>.</w:t>
            </w:r>
          </w:p>
        </w:tc>
        <w:tc>
          <w:tcPr>
            <w:tcW w:w="8275" w:type="dxa"/>
            <w:gridSpan w:val="15"/>
            <w:tcBorders>
              <w:top w:val="nil"/>
              <w:left w:val="nil"/>
              <w:bottom w:val="nil"/>
              <w:right w:val="nil"/>
            </w:tcBorders>
          </w:tcPr>
          <w:p w:rsidR="00E90B9B" w:rsidRPr="00B16DC0" w:rsidRDefault="00B16DC0" w:rsidP="008F539E">
            <w:pPr>
              <w:spacing w:line="360" w:lineRule="auto"/>
              <w:rPr>
                <w:rFonts w:ascii="Arial" w:hAnsi="Arial" w:cs="Arial"/>
                <w:b/>
                <w:sz w:val="22"/>
                <w:szCs w:val="22"/>
                <w:u w:val="single"/>
              </w:rPr>
            </w:pPr>
            <w:r>
              <w:rPr>
                <w:rFonts w:ascii="Arial" w:hAnsi="Arial" w:cs="Arial"/>
                <w:b/>
                <w:sz w:val="22"/>
                <w:szCs w:val="22"/>
                <w:u w:val="single"/>
              </w:rPr>
              <w:t>CUSTOMER CARE AND MANAGEMENT:</w:t>
            </w:r>
          </w:p>
        </w:tc>
      </w:tr>
      <w:tr w:rsidR="00E90B9B" w:rsidTr="00BF5002">
        <w:tc>
          <w:tcPr>
            <w:tcW w:w="1075"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r>
      <w:tr w:rsidR="00E90B9B" w:rsidTr="00BF5002">
        <w:tc>
          <w:tcPr>
            <w:tcW w:w="1075" w:type="dxa"/>
            <w:gridSpan w:val="2"/>
            <w:tcBorders>
              <w:top w:val="nil"/>
              <w:left w:val="nil"/>
              <w:bottom w:val="nil"/>
              <w:right w:val="nil"/>
            </w:tcBorders>
          </w:tcPr>
          <w:p w:rsidR="00E90B9B" w:rsidRPr="00B16DC0" w:rsidRDefault="00BF5002" w:rsidP="008F539E">
            <w:pPr>
              <w:spacing w:line="360" w:lineRule="auto"/>
              <w:rPr>
                <w:rFonts w:ascii="Arial" w:hAnsi="Arial" w:cs="Arial"/>
                <w:b/>
                <w:i/>
                <w:sz w:val="22"/>
                <w:szCs w:val="22"/>
              </w:rPr>
            </w:pPr>
            <w:r>
              <w:rPr>
                <w:rFonts w:ascii="Arial" w:hAnsi="Arial" w:cs="Arial"/>
                <w:b/>
                <w:i/>
                <w:sz w:val="22"/>
                <w:szCs w:val="22"/>
              </w:rPr>
              <w:t>4</w:t>
            </w:r>
            <w:r w:rsidR="00B16DC0">
              <w:rPr>
                <w:rFonts w:ascii="Arial" w:hAnsi="Arial" w:cs="Arial"/>
                <w:b/>
                <w:i/>
                <w:sz w:val="22"/>
                <w:szCs w:val="22"/>
              </w:rPr>
              <w:t>.1</w:t>
            </w:r>
          </w:p>
        </w:tc>
        <w:tc>
          <w:tcPr>
            <w:tcW w:w="8275" w:type="dxa"/>
            <w:gridSpan w:val="15"/>
            <w:tcBorders>
              <w:top w:val="nil"/>
              <w:left w:val="nil"/>
              <w:bottom w:val="nil"/>
              <w:right w:val="nil"/>
            </w:tcBorders>
          </w:tcPr>
          <w:p w:rsidR="00E90B9B" w:rsidRPr="00B16DC0" w:rsidRDefault="00B16DC0" w:rsidP="008F539E">
            <w:pPr>
              <w:spacing w:line="360" w:lineRule="auto"/>
              <w:rPr>
                <w:rFonts w:ascii="Arial" w:hAnsi="Arial" w:cs="Arial"/>
                <w:b/>
                <w:i/>
                <w:sz w:val="22"/>
                <w:szCs w:val="22"/>
                <w:u w:val="single"/>
              </w:rPr>
            </w:pPr>
            <w:r w:rsidRPr="00B16DC0">
              <w:rPr>
                <w:rFonts w:ascii="Arial" w:hAnsi="Arial" w:cs="Arial"/>
                <w:b/>
                <w:i/>
                <w:sz w:val="22"/>
                <w:szCs w:val="22"/>
                <w:u w:val="single"/>
              </w:rPr>
              <w:t>Municipal Accounts:</w:t>
            </w:r>
          </w:p>
        </w:tc>
      </w:tr>
      <w:tr w:rsidR="00E90B9B" w:rsidTr="00BF5002">
        <w:tc>
          <w:tcPr>
            <w:tcW w:w="1075" w:type="dxa"/>
            <w:gridSpan w:val="2"/>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90B9B" w:rsidRPr="008F539E" w:rsidRDefault="00E90B9B" w:rsidP="008F539E">
            <w:pPr>
              <w:spacing w:line="360" w:lineRule="auto"/>
              <w:rPr>
                <w:rFonts w:ascii="Arial" w:hAnsi="Arial" w:cs="Arial"/>
                <w:sz w:val="22"/>
                <w:szCs w:val="22"/>
              </w:rPr>
            </w:pPr>
          </w:p>
        </w:tc>
      </w:tr>
      <w:tr w:rsidR="00B16DC0" w:rsidTr="00BF5002">
        <w:tc>
          <w:tcPr>
            <w:tcW w:w="1075" w:type="dxa"/>
            <w:gridSpan w:val="2"/>
            <w:tcBorders>
              <w:top w:val="nil"/>
              <w:left w:val="nil"/>
              <w:bottom w:val="nil"/>
              <w:right w:val="nil"/>
            </w:tcBorders>
          </w:tcPr>
          <w:p w:rsidR="00B16DC0" w:rsidRPr="008F539E" w:rsidRDefault="00BF5002" w:rsidP="008F539E">
            <w:pPr>
              <w:spacing w:line="360" w:lineRule="auto"/>
              <w:rPr>
                <w:rFonts w:ascii="Arial" w:hAnsi="Arial" w:cs="Arial"/>
                <w:sz w:val="22"/>
                <w:szCs w:val="22"/>
              </w:rPr>
            </w:pPr>
            <w:r>
              <w:rPr>
                <w:rFonts w:ascii="Arial" w:hAnsi="Arial" w:cs="Arial"/>
                <w:sz w:val="22"/>
                <w:szCs w:val="22"/>
              </w:rPr>
              <w:t>4</w:t>
            </w:r>
            <w:r w:rsidR="00B16DC0">
              <w:rPr>
                <w:rFonts w:ascii="Arial" w:hAnsi="Arial" w:cs="Arial"/>
                <w:sz w:val="22"/>
                <w:szCs w:val="22"/>
              </w:rPr>
              <w:t>.1.1</w:t>
            </w:r>
          </w:p>
        </w:tc>
        <w:tc>
          <w:tcPr>
            <w:tcW w:w="8275" w:type="dxa"/>
            <w:gridSpan w:val="15"/>
            <w:tcBorders>
              <w:top w:val="nil"/>
              <w:left w:val="nil"/>
              <w:bottom w:val="nil"/>
              <w:right w:val="nil"/>
            </w:tcBorders>
          </w:tcPr>
          <w:p w:rsidR="00B16DC0" w:rsidRPr="008F539E" w:rsidRDefault="00B16DC0" w:rsidP="008F539E">
            <w:pPr>
              <w:spacing w:line="360" w:lineRule="auto"/>
              <w:rPr>
                <w:rFonts w:ascii="Arial" w:hAnsi="Arial" w:cs="Arial"/>
                <w:sz w:val="22"/>
                <w:szCs w:val="22"/>
              </w:rPr>
            </w:pPr>
            <w:r w:rsidRPr="00B16DC0">
              <w:rPr>
                <w:rFonts w:ascii="Arial" w:hAnsi="Arial" w:cs="Arial"/>
                <w:sz w:val="22"/>
                <w:szCs w:val="22"/>
              </w:rPr>
              <w:t>In so far as it is possible, the Municipality shall ensure that a person liable for payment of municipal services shall receive monthly statements on which the following shall be reflected</w:t>
            </w:r>
            <w:r>
              <w:rPr>
                <w:rFonts w:ascii="Arial" w:hAnsi="Arial" w:cs="Arial"/>
                <w:sz w:val="22"/>
                <w:szCs w:val="22"/>
              </w:rPr>
              <w:t>:</w:t>
            </w:r>
          </w:p>
        </w:tc>
      </w:tr>
      <w:tr w:rsidR="00B16DC0" w:rsidTr="00BF5002">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r>
      <w:tr w:rsidR="00B16DC0" w:rsidTr="00BF5002">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1265" w:type="dxa"/>
            <w:gridSpan w:val="5"/>
            <w:tcBorders>
              <w:top w:val="nil"/>
              <w:left w:val="nil"/>
              <w:bottom w:val="nil"/>
              <w:right w:val="nil"/>
            </w:tcBorders>
          </w:tcPr>
          <w:p w:rsidR="00B16DC0" w:rsidRPr="00B16DC0" w:rsidRDefault="00B16DC0" w:rsidP="00B16DC0">
            <w:pPr>
              <w:pStyle w:val="ListParagraph"/>
              <w:numPr>
                <w:ilvl w:val="0"/>
                <w:numId w:val="4"/>
              </w:numPr>
              <w:spacing w:line="360" w:lineRule="auto"/>
              <w:rPr>
                <w:rFonts w:ascii="Arial" w:hAnsi="Arial" w:cs="Arial"/>
                <w:sz w:val="22"/>
                <w:szCs w:val="22"/>
              </w:rPr>
            </w:pPr>
          </w:p>
        </w:tc>
        <w:tc>
          <w:tcPr>
            <w:tcW w:w="7010" w:type="dxa"/>
            <w:gridSpan w:val="10"/>
            <w:tcBorders>
              <w:top w:val="nil"/>
              <w:left w:val="nil"/>
              <w:bottom w:val="nil"/>
              <w:right w:val="nil"/>
            </w:tcBorders>
          </w:tcPr>
          <w:p w:rsidR="00B16DC0" w:rsidRPr="008F539E" w:rsidRDefault="00B16DC0" w:rsidP="008F539E">
            <w:pPr>
              <w:spacing w:line="360" w:lineRule="auto"/>
              <w:rPr>
                <w:rFonts w:ascii="Arial" w:hAnsi="Arial" w:cs="Arial"/>
                <w:sz w:val="22"/>
                <w:szCs w:val="22"/>
              </w:rPr>
            </w:pPr>
            <w:r w:rsidRPr="00B16DC0">
              <w:rPr>
                <w:rFonts w:ascii="Arial" w:hAnsi="Arial" w:cs="Arial"/>
                <w:sz w:val="22"/>
                <w:szCs w:val="22"/>
              </w:rPr>
              <w:t>all outstanding amounts and the balance brought forward</w:t>
            </w:r>
            <w:r>
              <w:rPr>
                <w:rFonts w:ascii="Arial" w:hAnsi="Arial" w:cs="Arial"/>
                <w:sz w:val="22"/>
                <w:szCs w:val="22"/>
              </w:rPr>
              <w:t>;</w:t>
            </w:r>
          </w:p>
        </w:tc>
      </w:tr>
      <w:tr w:rsidR="00B16DC0" w:rsidTr="00BF5002">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1265" w:type="dxa"/>
            <w:gridSpan w:val="5"/>
            <w:tcBorders>
              <w:top w:val="nil"/>
              <w:left w:val="nil"/>
              <w:bottom w:val="nil"/>
              <w:right w:val="nil"/>
            </w:tcBorders>
          </w:tcPr>
          <w:p w:rsidR="00B16DC0" w:rsidRPr="00B16DC0" w:rsidRDefault="00B16DC0" w:rsidP="00B16DC0">
            <w:pPr>
              <w:pStyle w:val="ListParagraph"/>
              <w:numPr>
                <w:ilvl w:val="0"/>
                <w:numId w:val="4"/>
              </w:numPr>
              <w:spacing w:line="360" w:lineRule="auto"/>
              <w:rPr>
                <w:rFonts w:ascii="Arial" w:hAnsi="Arial" w:cs="Arial"/>
                <w:sz w:val="22"/>
                <w:szCs w:val="22"/>
              </w:rPr>
            </w:pPr>
          </w:p>
        </w:tc>
        <w:tc>
          <w:tcPr>
            <w:tcW w:w="7010" w:type="dxa"/>
            <w:gridSpan w:val="10"/>
            <w:tcBorders>
              <w:top w:val="nil"/>
              <w:left w:val="nil"/>
              <w:bottom w:val="nil"/>
              <w:right w:val="nil"/>
            </w:tcBorders>
          </w:tcPr>
          <w:p w:rsidR="00B16DC0" w:rsidRPr="008F539E" w:rsidRDefault="00B16DC0" w:rsidP="008F539E">
            <w:pPr>
              <w:spacing w:line="360" w:lineRule="auto"/>
              <w:rPr>
                <w:rFonts w:ascii="Arial" w:hAnsi="Arial" w:cs="Arial"/>
                <w:sz w:val="22"/>
                <w:szCs w:val="22"/>
              </w:rPr>
            </w:pPr>
            <w:r>
              <w:rPr>
                <w:rFonts w:ascii="Arial" w:hAnsi="Arial" w:cs="Arial"/>
                <w:sz w:val="22"/>
                <w:szCs w:val="22"/>
              </w:rPr>
              <w:t>amounts owing;</w:t>
            </w:r>
          </w:p>
        </w:tc>
      </w:tr>
      <w:tr w:rsidR="00B16DC0" w:rsidTr="00545DD7">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1265" w:type="dxa"/>
            <w:gridSpan w:val="5"/>
            <w:tcBorders>
              <w:top w:val="nil"/>
              <w:left w:val="nil"/>
              <w:bottom w:val="nil"/>
              <w:right w:val="nil"/>
            </w:tcBorders>
          </w:tcPr>
          <w:p w:rsidR="00B16DC0" w:rsidRPr="00B16DC0" w:rsidRDefault="00B16DC0" w:rsidP="00B16DC0">
            <w:pPr>
              <w:pStyle w:val="ListParagraph"/>
              <w:numPr>
                <w:ilvl w:val="0"/>
                <w:numId w:val="4"/>
              </w:numPr>
              <w:spacing w:line="360" w:lineRule="auto"/>
              <w:rPr>
                <w:rFonts w:ascii="Arial" w:hAnsi="Arial" w:cs="Arial"/>
                <w:sz w:val="22"/>
                <w:szCs w:val="22"/>
              </w:rPr>
            </w:pPr>
          </w:p>
        </w:tc>
        <w:tc>
          <w:tcPr>
            <w:tcW w:w="7010" w:type="dxa"/>
            <w:gridSpan w:val="10"/>
            <w:tcBorders>
              <w:top w:val="nil"/>
              <w:left w:val="nil"/>
              <w:bottom w:val="nil"/>
              <w:right w:val="nil"/>
            </w:tcBorders>
          </w:tcPr>
          <w:p w:rsidR="00B16DC0" w:rsidRPr="008F539E" w:rsidRDefault="00B16DC0" w:rsidP="008F539E">
            <w:pPr>
              <w:spacing w:line="360" w:lineRule="auto"/>
              <w:rPr>
                <w:rFonts w:ascii="Arial" w:hAnsi="Arial" w:cs="Arial"/>
                <w:sz w:val="22"/>
                <w:szCs w:val="22"/>
              </w:rPr>
            </w:pPr>
            <w:r>
              <w:rPr>
                <w:rFonts w:ascii="Arial" w:hAnsi="Arial" w:cs="Arial"/>
                <w:sz w:val="22"/>
                <w:szCs w:val="22"/>
              </w:rPr>
              <w:t>total amount due.</w:t>
            </w:r>
          </w:p>
        </w:tc>
      </w:tr>
      <w:tr w:rsidR="00B16DC0" w:rsidTr="00545DD7">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r>
      <w:tr w:rsidR="00B16DC0" w:rsidTr="00545DD7">
        <w:tc>
          <w:tcPr>
            <w:tcW w:w="1075" w:type="dxa"/>
            <w:gridSpan w:val="2"/>
            <w:tcBorders>
              <w:top w:val="nil"/>
              <w:left w:val="nil"/>
              <w:bottom w:val="nil"/>
              <w:right w:val="nil"/>
            </w:tcBorders>
          </w:tcPr>
          <w:p w:rsidR="00B16DC0" w:rsidRPr="00545DD7" w:rsidRDefault="00BF5002" w:rsidP="008F539E">
            <w:pPr>
              <w:spacing w:line="360" w:lineRule="auto"/>
              <w:rPr>
                <w:rFonts w:ascii="Arial" w:hAnsi="Arial" w:cs="Arial"/>
                <w:b/>
                <w:i/>
                <w:sz w:val="22"/>
                <w:szCs w:val="22"/>
              </w:rPr>
            </w:pPr>
            <w:r>
              <w:rPr>
                <w:rFonts w:ascii="Arial" w:hAnsi="Arial" w:cs="Arial"/>
                <w:b/>
                <w:i/>
                <w:sz w:val="22"/>
                <w:szCs w:val="22"/>
              </w:rPr>
              <w:t>4</w:t>
            </w:r>
            <w:r w:rsidR="00545DD7">
              <w:rPr>
                <w:rFonts w:ascii="Arial" w:hAnsi="Arial" w:cs="Arial"/>
                <w:b/>
                <w:i/>
                <w:sz w:val="22"/>
                <w:szCs w:val="22"/>
              </w:rPr>
              <w:t>.2</w:t>
            </w:r>
          </w:p>
        </w:tc>
        <w:tc>
          <w:tcPr>
            <w:tcW w:w="8275" w:type="dxa"/>
            <w:gridSpan w:val="15"/>
            <w:tcBorders>
              <w:top w:val="nil"/>
              <w:left w:val="nil"/>
              <w:bottom w:val="nil"/>
              <w:right w:val="nil"/>
            </w:tcBorders>
          </w:tcPr>
          <w:p w:rsidR="00B16DC0" w:rsidRPr="00545DD7" w:rsidRDefault="00545DD7" w:rsidP="00545DD7">
            <w:pPr>
              <w:spacing w:line="360" w:lineRule="auto"/>
              <w:rPr>
                <w:rFonts w:ascii="Arial" w:hAnsi="Arial" w:cs="Arial"/>
                <w:b/>
                <w:i/>
                <w:sz w:val="22"/>
                <w:szCs w:val="22"/>
                <w:u w:val="single"/>
              </w:rPr>
            </w:pPr>
            <w:r>
              <w:rPr>
                <w:rFonts w:ascii="Arial" w:hAnsi="Arial" w:cs="Arial"/>
                <w:b/>
                <w:i/>
                <w:sz w:val="22"/>
                <w:szCs w:val="22"/>
                <w:u w:val="single"/>
              </w:rPr>
              <w:t>Enquiries, Appeals and Service Complaints:</w:t>
            </w:r>
          </w:p>
        </w:tc>
      </w:tr>
      <w:tr w:rsidR="00B16DC0" w:rsidTr="00545DD7">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r>
      <w:tr w:rsidR="00B16DC0" w:rsidTr="00545DD7">
        <w:tc>
          <w:tcPr>
            <w:tcW w:w="1075" w:type="dxa"/>
            <w:gridSpan w:val="2"/>
            <w:tcBorders>
              <w:top w:val="nil"/>
              <w:left w:val="nil"/>
              <w:bottom w:val="nil"/>
              <w:right w:val="nil"/>
            </w:tcBorders>
          </w:tcPr>
          <w:p w:rsidR="00B16DC0" w:rsidRPr="008F539E" w:rsidRDefault="00BF5002" w:rsidP="008F539E">
            <w:pPr>
              <w:spacing w:line="360" w:lineRule="auto"/>
              <w:rPr>
                <w:rFonts w:ascii="Arial" w:hAnsi="Arial" w:cs="Arial"/>
                <w:sz w:val="22"/>
                <w:szCs w:val="22"/>
              </w:rPr>
            </w:pPr>
            <w:r>
              <w:rPr>
                <w:rFonts w:ascii="Arial" w:hAnsi="Arial" w:cs="Arial"/>
                <w:sz w:val="22"/>
                <w:szCs w:val="22"/>
              </w:rPr>
              <w:t>4</w:t>
            </w:r>
            <w:r w:rsidR="00545DD7">
              <w:rPr>
                <w:rFonts w:ascii="Arial" w:hAnsi="Arial" w:cs="Arial"/>
                <w:sz w:val="22"/>
                <w:szCs w:val="22"/>
              </w:rPr>
              <w:t>.2.1</w:t>
            </w:r>
          </w:p>
        </w:tc>
        <w:tc>
          <w:tcPr>
            <w:tcW w:w="8275" w:type="dxa"/>
            <w:gridSpan w:val="15"/>
            <w:tcBorders>
              <w:top w:val="nil"/>
              <w:left w:val="nil"/>
              <w:bottom w:val="nil"/>
              <w:right w:val="nil"/>
            </w:tcBorders>
          </w:tcPr>
          <w:p w:rsidR="00B16DC0" w:rsidRPr="008F539E" w:rsidRDefault="00545DD7" w:rsidP="008F539E">
            <w:pPr>
              <w:spacing w:line="360" w:lineRule="auto"/>
              <w:rPr>
                <w:rFonts w:ascii="Arial" w:hAnsi="Arial" w:cs="Arial"/>
                <w:sz w:val="22"/>
                <w:szCs w:val="22"/>
              </w:rPr>
            </w:pPr>
            <w:r w:rsidRPr="00545DD7">
              <w:rPr>
                <w:rFonts w:ascii="Arial" w:hAnsi="Arial" w:cs="Arial"/>
                <w:sz w:val="22"/>
                <w:szCs w:val="22"/>
              </w:rPr>
              <w:t>Should a person be convinced that his or her account for municipal services, is inaccurate, he or she may direct a request to the Municipality to have that account reviewed.</w:t>
            </w:r>
          </w:p>
        </w:tc>
      </w:tr>
      <w:tr w:rsidR="00B16DC0" w:rsidTr="00545DD7">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r>
      <w:tr w:rsidR="00B16DC0" w:rsidTr="00545DD7">
        <w:tc>
          <w:tcPr>
            <w:tcW w:w="1075" w:type="dxa"/>
            <w:gridSpan w:val="2"/>
            <w:tcBorders>
              <w:top w:val="nil"/>
              <w:left w:val="nil"/>
              <w:bottom w:val="nil"/>
              <w:right w:val="nil"/>
            </w:tcBorders>
          </w:tcPr>
          <w:p w:rsidR="00B16DC0" w:rsidRPr="008F539E" w:rsidRDefault="00BF5002" w:rsidP="008F539E">
            <w:pPr>
              <w:spacing w:line="360" w:lineRule="auto"/>
              <w:rPr>
                <w:rFonts w:ascii="Arial" w:hAnsi="Arial" w:cs="Arial"/>
                <w:sz w:val="22"/>
                <w:szCs w:val="22"/>
              </w:rPr>
            </w:pPr>
            <w:r>
              <w:rPr>
                <w:rFonts w:ascii="Arial" w:hAnsi="Arial" w:cs="Arial"/>
                <w:sz w:val="22"/>
                <w:szCs w:val="22"/>
              </w:rPr>
              <w:lastRenderedPageBreak/>
              <w:t>4</w:t>
            </w:r>
            <w:r w:rsidR="00545DD7">
              <w:rPr>
                <w:rFonts w:ascii="Arial" w:hAnsi="Arial" w:cs="Arial"/>
                <w:sz w:val="22"/>
                <w:szCs w:val="22"/>
              </w:rPr>
              <w:t>.2.2</w:t>
            </w:r>
          </w:p>
        </w:tc>
        <w:tc>
          <w:tcPr>
            <w:tcW w:w="8275" w:type="dxa"/>
            <w:gridSpan w:val="15"/>
            <w:tcBorders>
              <w:top w:val="nil"/>
              <w:left w:val="nil"/>
              <w:bottom w:val="nil"/>
              <w:right w:val="nil"/>
            </w:tcBorders>
          </w:tcPr>
          <w:p w:rsidR="00B16DC0" w:rsidRPr="008F539E" w:rsidRDefault="00545DD7" w:rsidP="008F539E">
            <w:pPr>
              <w:spacing w:line="360" w:lineRule="auto"/>
              <w:rPr>
                <w:rFonts w:ascii="Arial" w:hAnsi="Arial" w:cs="Arial"/>
                <w:sz w:val="22"/>
                <w:szCs w:val="22"/>
              </w:rPr>
            </w:pPr>
            <w:r w:rsidRPr="00545DD7">
              <w:rPr>
                <w:rFonts w:ascii="Arial" w:hAnsi="Arial" w:cs="Arial"/>
                <w:sz w:val="22"/>
                <w:szCs w:val="22"/>
              </w:rPr>
              <w:t>In the meantime, the person must pay an amount, as determined by the Manager: Financial Services, before the date of payment and until the matter has been resolved.</w:t>
            </w:r>
          </w:p>
        </w:tc>
      </w:tr>
      <w:tr w:rsidR="00B16DC0" w:rsidTr="00545DD7">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r>
      <w:tr w:rsidR="00B16DC0" w:rsidTr="00545DD7">
        <w:tc>
          <w:tcPr>
            <w:tcW w:w="1075" w:type="dxa"/>
            <w:gridSpan w:val="2"/>
            <w:tcBorders>
              <w:top w:val="nil"/>
              <w:left w:val="nil"/>
              <w:bottom w:val="nil"/>
              <w:right w:val="nil"/>
            </w:tcBorders>
          </w:tcPr>
          <w:p w:rsidR="00B16DC0" w:rsidRPr="008F539E" w:rsidRDefault="00BF5002" w:rsidP="008F539E">
            <w:pPr>
              <w:spacing w:line="360" w:lineRule="auto"/>
              <w:rPr>
                <w:rFonts w:ascii="Arial" w:hAnsi="Arial" w:cs="Arial"/>
                <w:sz w:val="22"/>
                <w:szCs w:val="22"/>
              </w:rPr>
            </w:pPr>
            <w:r>
              <w:rPr>
                <w:rFonts w:ascii="Arial" w:hAnsi="Arial" w:cs="Arial"/>
                <w:sz w:val="22"/>
                <w:szCs w:val="22"/>
              </w:rPr>
              <w:t>4</w:t>
            </w:r>
            <w:r w:rsidR="00545DD7">
              <w:rPr>
                <w:rFonts w:ascii="Arial" w:hAnsi="Arial" w:cs="Arial"/>
                <w:sz w:val="22"/>
                <w:szCs w:val="22"/>
              </w:rPr>
              <w:t>.2.3</w:t>
            </w:r>
          </w:p>
        </w:tc>
        <w:tc>
          <w:tcPr>
            <w:tcW w:w="8275" w:type="dxa"/>
            <w:gridSpan w:val="15"/>
            <w:tcBorders>
              <w:top w:val="nil"/>
              <w:left w:val="nil"/>
              <w:bottom w:val="nil"/>
              <w:right w:val="nil"/>
            </w:tcBorders>
          </w:tcPr>
          <w:p w:rsidR="00B16DC0" w:rsidRPr="008F539E" w:rsidRDefault="00545DD7" w:rsidP="008F539E">
            <w:pPr>
              <w:spacing w:line="360" w:lineRule="auto"/>
              <w:rPr>
                <w:rFonts w:ascii="Arial" w:hAnsi="Arial" w:cs="Arial"/>
                <w:sz w:val="22"/>
                <w:szCs w:val="22"/>
              </w:rPr>
            </w:pPr>
            <w:r w:rsidRPr="00545DD7">
              <w:rPr>
                <w:rFonts w:ascii="Arial" w:hAnsi="Arial" w:cs="Arial"/>
                <w:sz w:val="22"/>
                <w:szCs w:val="22"/>
              </w:rPr>
              <w:t>The Municipal department concerned shall, within one month of receipt of such a request, investigate the matter and inform the person concerned of the outcome of such an investigation.</w:t>
            </w:r>
          </w:p>
        </w:tc>
      </w:tr>
      <w:tr w:rsidR="00B16DC0" w:rsidTr="00545DD7">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r>
      <w:tr w:rsidR="00B16DC0" w:rsidTr="00545DD7">
        <w:tc>
          <w:tcPr>
            <w:tcW w:w="1075" w:type="dxa"/>
            <w:gridSpan w:val="2"/>
            <w:tcBorders>
              <w:top w:val="nil"/>
              <w:left w:val="nil"/>
              <w:bottom w:val="nil"/>
              <w:right w:val="nil"/>
            </w:tcBorders>
          </w:tcPr>
          <w:p w:rsidR="00B16DC0" w:rsidRPr="008F539E" w:rsidRDefault="00BF5002" w:rsidP="008F539E">
            <w:pPr>
              <w:spacing w:line="360" w:lineRule="auto"/>
              <w:rPr>
                <w:rFonts w:ascii="Arial" w:hAnsi="Arial" w:cs="Arial"/>
                <w:sz w:val="22"/>
                <w:szCs w:val="22"/>
              </w:rPr>
            </w:pPr>
            <w:r>
              <w:rPr>
                <w:rFonts w:ascii="Arial" w:hAnsi="Arial" w:cs="Arial"/>
                <w:sz w:val="22"/>
                <w:szCs w:val="22"/>
              </w:rPr>
              <w:t>4</w:t>
            </w:r>
            <w:r w:rsidR="00545DD7">
              <w:rPr>
                <w:rFonts w:ascii="Arial" w:hAnsi="Arial" w:cs="Arial"/>
                <w:sz w:val="22"/>
                <w:szCs w:val="22"/>
              </w:rPr>
              <w:t>.2.4</w:t>
            </w:r>
          </w:p>
        </w:tc>
        <w:tc>
          <w:tcPr>
            <w:tcW w:w="8275" w:type="dxa"/>
            <w:gridSpan w:val="15"/>
            <w:tcBorders>
              <w:top w:val="nil"/>
              <w:left w:val="nil"/>
              <w:bottom w:val="nil"/>
              <w:right w:val="nil"/>
            </w:tcBorders>
          </w:tcPr>
          <w:p w:rsidR="00B16DC0" w:rsidRPr="008F539E" w:rsidRDefault="00545DD7" w:rsidP="008F539E">
            <w:pPr>
              <w:spacing w:line="360" w:lineRule="auto"/>
              <w:rPr>
                <w:rFonts w:ascii="Arial" w:hAnsi="Arial" w:cs="Arial"/>
                <w:sz w:val="22"/>
                <w:szCs w:val="22"/>
              </w:rPr>
            </w:pPr>
            <w:r w:rsidRPr="00545DD7">
              <w:rPr>
                <w:rFonts w:ascii="Arial" w:hAnsi="Arial" w:cs="Arial"/>
                <w:sz w:val="22"/>
                <w:szCs w:val="22"/>
              </w:rPr>
              <w:t>Failure to pay the amount determine</w:t>
            </w:r>
            <w:r w:rsidR="00BF5002">
              <w:rPr>
                <w:rFonts w:ascii="Arial" w:hAnsi="Arial" w:cs="Arial"/>
                <w:sz w:val="22"/>
                <w:szCs w:val="22"/>
              </w:rPr>
              <w:t>d in accordance with paragraph 4</w:t>
            </w:r>
            <w:r w:rsidRPr="00545DD7">
              <w:rPr>
                <w:rFonts w:ascii="Arial" w:hAnsi="Arial" w:cs="Arial"/>
                <w:sz w:val="22"/>
                <w:szCs w:val="22"/>
              </w:rPr>
              <w:t>.3.2 on or before the date of payment in respect of municipal services, will result in credit control action be taken as spelled out in this policy</w:t>
            </w:r>
            <w:r>
              <w:rPr>
                <w:rFonts w:ascii="Arial" w:hAnsi="Arial" w:cs="Arial"/>
                <w:sz w:val="22"/>
                <w:szCs w:val="22"/>
              </w:rPr>
              <w:t>.</w:t>
            </w:r>
          </w:p>
        </w:tc>
      </w:tr>
      <w:tr w:rsidR="00B16DC0" w:rsidTr="00545DD7">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r>
      <w:tr w:rsidR="00B16DC0" w:rsidTr="00545DD7">
        <w:tc>
          <w:tcPr>
            <w:tcW w:w="1075" w:type="dxa"/>
            <w:gridSpan w:val="2"/>
            <w:tcBorders>
              <w:top w:val="nil"/>
              <w:left w:val="nil"/>
              <w:bottom w:val="nil"/>
              <w:right w:val="nil"/>
            </w:tcBorders>
          </w:tcPr>
          <w:p w:rsidR="00B16DC0" w:rsidRPr="008F539E" w:rsidRDefault="00BF5002" w:rsidP="008F539E">
            <w:pPr>
              <w:spacing w:line="360" w:lineRule="auto"/>
              <w:rPr>
                <w:rFonts w:ascii="Arial" w:hAnsi="Arial" w:cs="Arial"/>
                <w:sz w:val="22"/>
                <w:szCs w:val="22"/>
              </w:rPr>
            </w:pPr>
            <w:r>
              <w:rPr>
                <w:rFonts w:ascii="Arial" w:hAnsi="Arial" w:cs="Arial"/>
                <w:sz w:val="22"/>
                <w:szCs w:val="22"/>
              </w:rPr>
              <w:t>4</w:t>
            </w:r>
            <w:r w:rsidR="00545DD7">
              <w:rPr>
                <w:rFonts w:ascii="Arial" w:hAnsi="Arial" w:cs="Arial"/>
                <w:sz w:val="22"/>
                <w:szCs w:val="22"/>
              </w:rPr>
              <w:t>.2.5</w:t>
            </w:r>
          </w:p>
        </w:tc>
        <w:tc>
          <w:tcPr>
            <w:tcW w:w="8275" w:type="dxa"/>
            <w:gridSpan w:val="15"/>
            <w:tcBorders>
              <w:top w:val="nil"/>
              <w:left w:val="nil"/>
              <w:bottom w:val="nil"/>
              <w:right w:val="nil"/>
            </w:tcBorders>
          </w:tcPr>
          <w:p w:rsidR="00B16DC0" w:rsidRPr="008F539E" w:rsidRDefault="00545DD7" w:rsidP="008F539E">
            <w:pPr>
              <w:spacing w:line="360" w:lineRule="auto"/>
              <w:rPr>
                <w:rFonts w:ascii="Arial" w:hAnsi="Arial" w:cs="Arial"/>
                <w:sz w:val="22"/>
                <w:szCs w:val="22"/>
              </w:rPr>
            </w:pPr>
            <w:r w:rsidRPr="00545DD7">
              <w:rPr>
                <w:rFonts w:ascii="Arial" w:hAnsi="Arial" w:cs="Arial"/>
                <w:sz w:val="22"/>
                <w:szCs w:val="22"/>
              </w:rPr>
              <w:t>A person may appeal against the findings of the Municip</w:t>
            </w:r>
            <w:r w:rsidR="00BF5002">
              <w:rPr>
                <w:rFonts w:ascii="Arial" w:hAnsi="Arial" w:cs="Arial"/>
                <w:sz w:val="22"/>
                <w:szCs w:val="22"/>
              </w:rPr>
              <w:t>ality referred to in paragraph 4</w:t>
            </w:r>
            <w:r w:rsidRPr="00545DD7">
              <w:rPr>
                <w:rFonts w:ascii="Arial" w:hAnsi="Arial" w:cs="Arial"/>
                <w:sz w:val="22"/>
                <w:szCs w:val="22"/>
              </w:rPr>
              <w:t>.3.3.</w:t>
            </w:r>
          </w:p>
        </w:tc>
      </w:tr>
      <w:tr w:rsidR="00B16DC0" w:rsidTr="00545DD7">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r>
      <w:tr w:rsidR="00B16DC0" w:rsidTr="00545DD7">
        <w:tc>
          <w:tcPr>
            <w:tcW w:w="1075" w:type="dxa"/>
            <w:gridSpan w:val="2"/>
            <w:tcBorders>
              <w:top w:val="nil"/>
              <w:left w:val="nil"/>
              <w:bottom w:val="nil"/>
              <w:right w:val="nil"/>
            </w:tcBorders>
          </w:tcPr>
          <w:p w:rsidR="00B16DC0" w:rsidRPr="008F539E" w:rsidRDefault="00BF5002" w:rsidP="008F539E">
            <w:pPr>
              <w:spacing w:line="360" w:lineRule="auto"/>
              <w:rPr>
                <w:rFonts w:ascii="Arial" w:hAnsi="Arial" w:cs="Arial"/>
                <w:sz w:val="22"/>
                <w:szCs w:val="22"/>
              </w:rPr>
            </w:pPr>
            <w:r>
              <w:rPr>
                <w:rFonts w:ascii="Arial" w:hAnsi="Arial" w:cs="Arial"/>
                <w:sz w:val="22"/>
                <w:szCs w:val="22"/>
              </w:rPr>
              <w:t>4</w:t>
            </w:r>
            <w:r w:rsidR="00545DD7">
              <w:rPr>
                <w:rFonts w:ascii="Arial" w:hAnsi="Arial" w:cs="Arial"/>
                <w:sz w:val="22"/>
                <w:szCs w:val="22"/>
              </w:rPr>
              <w:t>.2.6</w:t>
            </w:r>
          </w:p>
        </w:tc>
        <w:tc>
          <w:tcPr>
            <w:tcW w:w="8275" w:type="dxa"/>
            <w:gridSpan w:val="15"/>
            <w:tcBorders>
              <w:top w:val="nil"/>
              <w:left w:val="nil"/>
              <w:bottom w:val="nil"/>
              <w:right w:val="nil"/>
            </w:tcBorders>
          </w:tcPr>
          <w:p w:rsidR="00B16DC0" w:rsidRPr="008F539E" w:rsidRDefault="00545DD7" w:rsidP="006140CD">
            <w:pPr>
              <w:spacing w:line="360" w:lineRule="auto"/>
              <w:rPr>
                <w:rFonts w:ascii="Arial" w:hAnsi="Arial" w:cs="Arial"/>
                <w:sz w:val="22"/>
                <w:szCs w:val="22"/>
              </w:rPr>
            </w:pPr>
            <w:r w:rsidRPr="00545DD7">
              <w:rPr>
                <w:rFonts w:ascii="Arial" w:hAnsi="Arial" w:cs="Arial"/>
                <w:sz w:val="22"/>
                <w:szCs w:val="22"/>
              </w:rPr>
              <w:t xml:space="preserve">An appeal in accordance with paragraph </w:t>
            </w:r>
            <w:r w:rsidR="00BF5002">
              <w:rPr>
                <w:rFonts w:ascii="Arial" w:hAnsi="Arial" w:cs="Arial"/>
                <w:sz w:val="22"/>
                <w:szCs w:val="22"/>
              </w:rPr>
              <w:t>4</w:t>
            </w:r>
            <w:r w:rsidRPr="00545DD7">
              <w:rPr>
                <w:rFonts w:ascii="Arial" w:hAnsi="Arial" w:cs="Arial"/>
                <w:sz w:val="22"/>
                <w:szCs w:val="22"/>
              </w:rPr>
              <w:t xml:space="preserve">.3.3 must be made and delivered to the Municipal Manager within 21 days of the appellant becoming aware of the finding referred </w:t>
            </w:r>
            <w:r w:rsidR="00BF5002">
              <w:rPr>
                <w:rFonts w:ascii="Arial" w:hAnsi="Arial" w:cs="Arial"/>
                <w:sz w:val="22"/>
                <w:szCs w:val="22"/>
              </w:rPr>
              <w:t>to in paragraph 4</w:t>
            </w:r>
            <w:r>
              <w:rPr>
                <w:rFonts w:ascii="Arial" w:hAnsi="Arial" w:cs="Arial"/>
                <w:sz w:val="22"/>
                <w:szCs w:val="22"/>
              </w:rPr>
              <w:t>.3.3 and shall set out the grounds of the appeal.</w:t>
            </w:r>
          </w:p>
        </w:tc>
      </w:tr>
      <w:tr w:rsidR="00B16DC0" w:rsidTr="00545DD7">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r>
      <w:tr w:rsidR="00B16DC0" w:rsidTr="00545DD7">
        <w:tc>
          <w:tcPr>
            <w:tcW w:w="1075" w:type="dxa"/>
            <w:gridSpan w:val="2"/>
            <w:tcBorders>
              <w:top w:val="nil"/>
              <w:left w:val="nil"/>
              <w:bottom w:val="nil"/>
              <w:right w:val="nil"/>
            </w:tcBorders>
          </w:tcPr>
          <w:p w:rsidR="00B16DC0" w:rsidRPr="008F539E" w:rsidRDefault="00BF5002" w:rsidP="008F539E">
            <w:pPr>
              <w:spacing w:line="360" w:lineRule="auto"/>
              <w:rPr>
                <w:rFonts w:ascii="Arial" w:hAnsi="Arial" w:cs="Arial"/>
                <w:sz w:val="22"/>
                <w:szCs w:val="22"/>
              </w:rPr>
            </w:pPr>
            <w:r>
              <w:rPr>
                <w:rFonts w:ascii="Arial" w:hAnsi="Arial" w:cs="Arial"/>
                <w:sz w:val="22"/>
                <w:szCs w:val="22"/>
              </w:rPr>
              <w:t>4</w:t>
            </w:r>
            <w:r w:rsidR="00545DD7">
              <w:rPr>
                <w:rFonts w:ascii="Arial" w:hAnsi="Arial" w:cs="Arial"/>
                <w:sz w:val="22"/>
                <w:szCs w:val="22"/>
              </w:rPr>
              <w:t>.2.7</w:t>
            </w:r>
          </w:p>
        </w:tc>
        <w:tc>
          <w:tcPr>
            <w:tcW w:w="8275" w:type="dxa"/>
            <w:gridSpan w:val="15"/>
            <w:tcBorders>
              <w:top w:val="nil"/>
              <w:left w:val="nil"/>
              <w:bottom w:val="nil"/>
              <w:right w:val="nil"/>
            </w:tcBorders>
          </w:tcPr>
          <w:p w:rsidR="00B16DC0" w:rsidRPr="008F539E" w:rsidRDefault="00545DD7" w:rsidP="008F539E">
            <w:pPr>
              <w:spacing w:line="360" w:lineRule="auto"/>
              <w:rPr>
                <w:rFonts w:ascii="Arial" w:hAnsi="Arial" w:cs="Arial"/>
                <w:sz w:val="22"/>
                <w:szCs w:val="22"/>
              </w:rPr>
            </w:pPr>
            <w:r w:rsidRPr="00545DD7">
              <w:rPr>
                <w:rFonts w:ascii="Arial" w:hAnsi="Arial" w:cs="Arial"/>
                <w:sz w:val="22"/>
                <w:szCs w:val="22"/>
              </w:rPr>
              <w:t>The Municipal Manager must commence with an appeal within six (6) weeks and decide the appeal within a reasonable period.</w:t>
            </w:r>
          </w:p>
        </w:tc>
      </w:tr>
      <w:tr w:rsidR="00B16DC0" w:rsidTr="00545DD7">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r>
      <w:tr w:rsidR="00B16DC0" w:rsidTr="00545DD7">
        <w:tc>
          <w:tcPr>
            <w:tcW w:w="1075" w:type="dxa"/>
            <w:gridSpan w:val="2"/>
            <w:tcBorders>
              <w:top w:val="nil"/>
              <w:left w:val="nil"/>
              <w:bottom w:val="nil"/>
              <w:right w:val="nil"/>
            </w:tcBorders>
          </w:tcPr>
          <w:p w:rsidR="00B16DC0" w:rsidRPr="00545DD7" w:rsidRDefault="00BF5002" w:rsidP="008F539E">
            <w:pPr>
              <w:spacing w:line="360" w:lineRule="auto"/>
              <w:rPr>
                <w:rFonts w:ascii="Arial" w:hAnsi="Arial" w:cs="Arial"/>
                <w:b/>
                <w:i/>
                <w:sz w:val="22"/>
                <w:szCs w:val="22"/>
              </w:rPr>
            </w:pPr>
            <w:r>
              <w:rPr>
                <w:rFonts w:ascii="Arial" w:hAnsi="Arial" w:cs="Arial"/>
                <w:b/>
                <w:i/>
                <w:sz w:val="22"/>
                <w:szCs w:val="22"/>
              </w:rPr>
              <w:t>4</w:t>
            </w:r>
            <w:r w:rsidR="00545DD7">
              <w:rPr>
                <w:rFonts w:ascii="Arial" w:hAnsi="Arial" w:cs="Arial"/>
                <w:b/>
                <w:i/>
                <w:sz w:val="22"/>
                <w:szCs w:val="22"/>
              </w:rPr>
              <w:t>.3</w:t>
            </w:r>
          </w:p>
        </w:tc>
        <w:tc>
          <w:tcPr>
            <w:tcW w:w="8275" w:type="dxa"/>
            <w:gridSpan w:val="15"/>
            <w:tcBorders>
              <w:top w:val="nil"/>
              <w:left w:val="nil"/>
              <w:bottom w:val="nil"/>
              <w:right w:val="nil"/>
            </w:tcBorders>
          </w:tcPr>
          <w:p w:rsidR="00B16DC0" w:rsidRPr="00545DD7" w:rsidRDefault="00545DD7" w:rsidP="008F539E">
            <w:pPr>
              <w:spacing w:line="360" w:lineRule="auto"/>
              <w:rPr>
                <w:rFonts w:ascii="Arial" w:hAnsi="Arial" w:cs="Arial"/>
                <w:b/>
                <w:i/>
                <w:sz w:val="22"/>
                <w:szCs w:val="22"/>
                <w:u w:val="single"/>
              </w:rPr>
            </w:pPr>
            <w:r>
              <w:rPr>
                <w:rFonts w:ascii="Arial" w:hAnsi="Arial" w:cs="Arial"/>
                <w:b/>
                <w:i/>
                <w:sz w:val="22"/>
                <w:szCs w:val="22"/>
                <w:u w:val="single"/>
              </w:rPr>
              <w:t>Payment Facilities:</w:t>
            </w:r>
          </w:p>
        </w:tc>
      </w:tr>
      <w:tr w:rsidR="00B16DC0" w:rsidTr="00545DD7">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r>
      <w:tr w:rsidR="00B16DC0" w:rsidTr="00545DD7">
        <w:tc>
          <w:tcPr>
            <w:tcW w:w="1075" w:type="dxa"/>
            <w:gridSpan w:val="2"/>
            <w:tcBorders>
              <w:top w:val="nil"/>
              <w:left w:val="nil"/>
              <w:bottom w:val="nil"/>
              <w:right w:val="nil"/>
            </w:tcBorders>
          </w:tcPr>
          <w:p w:rsidR="00B16DC0" w:rsidRPr="008F539E" w:rsidRDefault="00BF5002" w:rsidP="008F539E">
            <w:pPr>
              <w:spacing w:line="360" w:lineRule="auto"/>
              <w:rPr>
                <w:rFonts w:ascii="Arial" w:hAnsi="Arial" w:cs="Arial"/>
                <w:sz w:val="22"/>
                <w:szCs w:val="22"/>
              </w:rPr>
            </w:pPr>
            <w:r>
              <w:rPr>
                <w:rFonts w:ascii="Arial" w:hAnsi="Arial" w:cs="Arial"/>
                <w:sz w:val="22"/>
                <w:szCs w:val="22"/>
              </w:rPr>
              <w:t>4</w:t>
            </w:r>
            <w:r w:rsidR="00545DD7">
              <w:rPr>
                <w:rFonts w:ascii="Arial" w:hAnsi="Arial" w:cs="Arial"/>
                <w:sz w:val="22"/>
                <w:szCs w:val="22"/>
              </w:rPr>
              <w:t>.3.1</w:t>
            </w:r>
          </w:p>
        </w:tc>
        <w:tc>
          <w:tcPr>
            <w:tcW w:w="8275" w:type="dxa"/>
            <w:gridSpan w:val="15"/>
            <w:tcBorders>
              <w:top w:val="nil"/>
              <w:left w:val="nil"/>
              <w:bottom w:val="nil"/>
              <w:right w:val="nil"/>
            </w:tcBorders>
          </w:tcPr>
          <w:p w:rsidR="00B16DC0" w:rsidRPr="008F539E" w:rsidRDefault="00545DD7" w:rsidP="008F539E">
            <w:pPr>
              <w:spacing w:line="360" w:lineRule="auto"/>
              <w:rPr>
                <w:rFonts w:ascii="Arial" w:hAnsi="Arial" w:cs="Arial"/>
                <w:sz w:val="22"/>
                <w:szCs w:val="22"/>
              </w:rPr>
            </w:pPr>
            <w:r w:rsidRPr="00545DD7">
              <w:rPr>
                <w:rFonts w:ascii="Arial" w:hAnsi="Arial" w:cs="Arial"/>
                <w:sz w:val="22"/>
                <w:szCs w:val="22"/>
              </w:rPr>
              <w:t xml:space="preserve">The </w:t>
            </w:r>
            <w:r w:rsidR="002B25B4" w:rsidRPr="00545DD7">
              <w:rPr>
                <w:rFonts w:ascii="Arial" w:hAnsi="Arial" w:cs="Arial"/>
                <w:sz w:val="22"/>
                <w:szCs w:val="22"/>
              </w:rPr>
              <w:t>Municipality shall</w:t>
            </w:r>
            <w:r w:rsidRPr="00545DD7">
              <w:rPr>
                <w:rFonts w:ascii="Arial" w:hAnsi="Arial" w:cs="Arial"/>
                <w:sz w:val="22"/>
                <w:szCs w:val="22"/>
              </w:rPr>
              <w:t xml:space="preserve"> provide and maintain strategically situated accessible payment offices and cash points throughout its area of jurisdiction</w:t>
            </w:r>
            <w:r>
              <w:rPr>
                <w:rFonts w:ascii="Arial" w:hAnsi="Arial" w:cs="Arial"/>
                <w:sz w:val="22"/>
                <w:szCs w:val="22"/>
              </w:rPr>
              <w:t>;</w:t>
            </w:r>
          </w:p>
        </w:tc>
      </w:tr>
      <w:tr w:rsidR="00BF5002" w:rsidTr="00545DD7">
        <w:tc>
          <w:tcPr>
            <w:tcW w:w="1075" w:type="dxa"/>
            <w:gridSpan w:val="2"/>
            <w:tcBorders>
              <w:top w:val="nil"/>
              <w:left w:val="nil"/>
              <w:bottom w:val="nil"/>
              <w:right w:val="nil"/>
            </w:tcBorders>
          </w:tcPr>
          <w:p w:rsidR="00BF5002" w:rsidRDefault="00BF5002"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F5002" w:rsidRPr="00545DD7" w:rsidRDefault="00BF5002" w:rsidP="008F539E">
            <w:pPr>
              <w:spacing w:line="360" w:lineRule="auto"/>
              <w:rPr>
                <w:rFonts w:ascii="Arial" w:hAnsi="Arial" w:cs="Arial"/>
                <w:sz w:val="22"/>
                <w:szCs w:val="22"/>
              </w:rPr>
            </w:pPr>
          </w:p>
        </w:tc>
      </w:tr>
      <w:tr w:rsidR="00B16DC0" w:rsidTr="00545DD7">
        <w:tc>
          <w:tcPr>
            <w:tcW w:w="1075" w:type="dxa"/>
            <w:gridSpan w:val="2"/>
            <w:tcBorders>
              <w:top w:val="nil"/>
              <w:left w:val="nil"/>
              <w:bottom w:val="nil"/>
              <w:right w:val="nil"/>
            </w:tcBorders>
          </w:tcPr>
          <w:p w:rsidR="00B16DC0" w:rsidRPr="008F539E" w:rsidRDefault="00BF5002" w:rsidP="008F539E">
            <w:pPr>
              <w:spacing w:line="360" w:lineRule="auto"/>
              <w:rPr>
                <w:rFonts w:ascii="Arial" w:hAnsi="Arial" w:cs="Arial"/>
                <w:sz w:val="22"/>
                <w:szCs w:val="22"/>
              </w:rPr>
            </w:pPr>
            <w:r>
              <w:rPr>
                <w:rFonts w:ascii="Arial" w:hAnsi="Arial" w:cs="Arial"/>
                <w:sz w:val="22"/>
                <w:szCs w:val="22"/>
              </w:rPr>
              <w:t>4</w:t>
            </w:r>
            <w:r w:rsidR="00545DD7">
              <w:rPr>
                <w:rFonts w:ascii="Arial" w:hAnsi="Arial" w:cs="Arial"/>
                <w:sz w:val="22"/>
                <w:szCs w:val="22"/>
              </w:rPr>
              <w:t>.3.2</w:t>
            </w:r>
          </w:p>
        </w:tc>
        <w:tc>
          <w:tcPr>
            <w:tcW w:w="8275" w:type="dxa"/>
            <w:gridSpan w:val="15"/>
            <w:tcBorders>
              <w:top w:val="nil"/>
              <w:left w:val="nil"/>
              <w:bottom w:val="nil"/>
              <w:right w:val="nil"/>
            </w:tcBorders>
          </w:tcPr>
          <w:p w:rsidR="00B16DC0" w:rsidRPr="008F539E" w:rsidRDefault="00545DD7" w:rsidP="008F539E">
            <w:pPr>
              <w:spacing w:line="360" w:lineRule="auto"/>
              <w:rPr>
                <w:rFonts w:ascii="Arial" w:hAnsi="Arial" w:cs="Arial"/>
                <w:sz w:val="22"/>
                <w:szCs w:val="22"/>
              </w:rPr>
            </w:pPr>
            <w:r w:rsidRPr="00545DD7">
              <w:rPr>
                <w:rFonts w:ascii="Arial" w:hAnsi="Arial" w:cs="Arial"/>
                <w:sz w:val="22"/>
                <w:szCs w:val="22"/>
              </w:rPr>
              <w:t>The following alternative payment facilities shall also be provided or be available:</w:t>
            </w:r>
          </w:p>
        </w:tc>
      </w:tr>
      <w:tr w:rsidR="00B16DC0" w:rsidTr="00545DD7">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r>
      <w:tr w:rsidR="00545DD7" w:rsidTr="00545DD7">
        <w:tc>
          <w:tcPr>
            <w:tcW w:w="1075" w:type="dxa"/>
            <w:gridSpan w:val="2"/>
            <w:tcBorders>
              <w:top w:val="nil"/>
              <w:left w:val="nil"/>
              <w:bottom w:val="nil"/>
              <w:right w:val="nil"/>
            </w:tcBorders>
          </w:tcPr>
          <w:p w:rsidR="00545DD7" w:rsidRPr="008F539E" w:rsidRDefault="00545DD7"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545DD7" w:rsidRPr="00545DD7" w:rsidRDefault="00545DD7" w:rsidP="00545DD7">
            <w:pPr>
              <w:pStyle w:val="ListParagraph"/>
              <w:numPr>
                <w:ilvl w:val="0"/>
                <w:numId w:val="4"/>
              </w:numPr>
              <w:spacing w:line="360" w:lineRule="auto"/>
              <w:rPr>
                <w:rFonts w:ascii="Arial" w:hAnsi="Arial" w:cs="Arial"/>
                <w:sz w:val="22"/>
                <w:szCs w:val="22"/>
              </w:rPr>
            </w:pPr>
          </w:p>
        </w:tc>
        <w:tc>
          <w:tcPr>
            <w:tcW w:w="7190" w:type="dxa"/>
            <w:gridSpan w:val="11"/>
            <w:tcBorders>
              <w:top w:val="nil"/>
              <w:left w:val="nil"/>
              <w:bottom w:val="nil"/>
              <w:right w:val="nil"/>
            </w:tcBorders>
          </w:tcPr>
          <w:p w:rsidR="00545DD7" w:rsidRPr="008F539E" w:rsidRDefault="00545DD7" w:rsidP="008F539E">
            <w:pPr>
              <w:spacing w:line="360" w:lineRule="auto"/>
              <w:rPr>
                <w:rFonts w:ascii="Arial" w:hAnsi="Arial" w:cs="Arial"/>
                <w:sz w:val="22"/>
                <w:szCs w:val="22"/>
              </w:rPr>
            </w:pPr>
            <w:r w:rsidRPr="00545DD7">
              <w:rPr>
                <w:rFonts w:ascii="Arial" w:hAnsi="Arial" w:cs="Arial"/>
                <w:sz w:val="22"/>
                <w:szCs w:val="22"/>
              </w:rPr>
              <w:t>electronic bank transfers (A.C.B. system);</w:t>
            </w:r>
          </w:p>
        </w:tc>
      </w:tr>
      <w:tr w:rsidR="00545DD7" w:rsidTr="00545DD7">
        <w:tc>
          <w:tcPr>
            <w:tcW w:w="1075" w:type="dxa"/>
            <w:gridSpan w:val="2"/>
            <w:tcBorders>
              <w:top w:val="nil"/>
              <w:left w:val="nil"/>
              <w:bottom w:val="nil"/>
              <w:right w:val="nil"/>
            </w:tcBorders>
          </w:tcPr>
          <w:p w:rsidR="00545DD7" w:rsidRPr="008F539E" w:rsidRDefault="00545DD7"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545DD7" w:rsidRPr="00545DD7" w:rsidRDefault="00545DD7" w:rsidP="00545DD7">
            <w:pPr>
              <w:pStyle w:val="ListParagraph"/>
              <w:numPr>
                <w:ilvl w:val="0"/>
                <w:numId w:val="4"/>
              </w:numPr>
              <w:spacing w:line="360" w:lineRule="auto"/>
              <w:rPr>
                <w:rFonts w:ascii="Arial" w:hAnsi="Arial" w:cs="Arial"/>
                <w:sz w:val="22"/>
                <w:szCs w:val="22"/>
              </w:rPr>
            </w:pPr>
          </w:p>
        </w:tc>
        <w:tc>
          <w:tcPr>
            <w:tcW w:w="7190" w:type="dxa"/>
            <w:gridSpan w:val="11"/>
            <w:tcBorders>
              <w:top w:val="nil"/>
              <w:left w:val="nil"/>
              <w:bottom w:val="nil"/>
              <w:right w:val="nil"/>
            </w:tcBorders>
          </w:tcPr>
          <w:p w:rsidR="00545DD7" w:rsidRPr="008F539E" w:rsidRDefault="00545DD7" w:rsidP="008F539E">
            <w:pPr>
              <w:spacing w:line="360" w:lineRule="auto"/>
              <w:rPr>
                <w:rFonts w:ascii="Arial" w:hAnsi="Arial" w:cs="Arial"/>
                <w:sz w:val="22"/>
                <w:szCs w:val="22"/>
              </w:rPr>
            </w:pPr>
            <w:r>
              <w:rPr>
                <w:rFonts w:ascii="Arial" w:hAnsi="Arial" w:cs="Arial"/>
                <w:sz w:val="22"/>
                <w:szCs w:val="22"/>
              </w:rPr>
              <w:t>internet transfers;</w:t>
            </w:r>
          </w:p>
        </w:tc>
      </w:tr>
      <w:tr w:rsidR="00545DD7" w:rsidTr="00545DD7">
        <w:tc>
          <w:tcPr>
            <w:tcW w:w="1075" w:type="dxa"/>
            <w:gridSpan w:val="2"/>
            <w:tcBorders>
              <w:top w:val="nil"/>
              <w:left w:val="nil"/>
              <w:bottom w:val="nil"/>
              <w:right w:val="nil"/>
            </w:tcBorders>
          </w:tcPr>
          <w:p w:rsidR="00545DD7" w:rsidRPr="008F539E" w:rsidRDefault="00545DD7"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545DD7" w:rsidRPr="00545DD7" w:rsidRDefault="00545DD7" w:rsidP="00545DD7">
            <w:pPr>
              <w:pStyle w:val="ListParagraph"/>
              <w:numPr>
                <w:ilvl w:val="0"/>
                <w:numId w:val="4"/>
              </w:numPr>
              <w:spacing w:line="360" w:lineRule="auto"/>
              <w:rPr>
                <w:rFonts w:ascii="Arial" w:hAnsi="Arial" w:cs="Arial"/>
                <w:sz w:val="22"/>
                <w:szCs w:val="22"/>
              </w:rPr>
            </w:pPr>
          </w:p>
        </w:tc>
        <w:tc>
          <w:tcPr>
            <w:tcW w:w="7190" w:type="dxa"/>
            <w:gridSpan w:val="11"/>
            <w:tcBorders>
              <w:top w:val="nil"/>
              <w:left w:val="nil"/>
              <w:bottom w:val="nil"/>
              <w:right w:val="nil"/>
            </w:tcBorders>
          </w:tcPr>
          <w:p w:rsidR="00545DD7" w:rsidRPr="008F539E" w:rsidRDefault="00545DD7" w:rsidP="008F539E">
            <w:pPr>
              <w:spacing w:line="360" w:lineRule="auto"/>
              <w:rPr>
                <w:rFonts w:ascii="Arial" w:hAnsi="Arial" w:cs="Arial"/>
                <w:sz w:val="22"/>
                <w:szCs w:val="22"/>
              </w:rPr>
            </w:pPr>
            <w:r w:rsidRPr="00545DD7">
              <w:rPr>
                <w:rFonts w:ascii="Arial" w:hAnsi="Arial" w:cs="Arial"/>
                <w:sz w:val="22"/>
                <w:szCs w:val="22"/>
              </w:rPr>
              <w:t>direct depositing of money into the Municipality’s approved bank account;</w:t>
            </w:r>
          </w:p>
        </w:tc>
      </w:tr>
      <w:tr w:rsidR="00B16DC0" w:rsidTr="00E540F9">
        <w:tc>
          <w:tcPr>
            <w:tcW w:w="1075" w:type="dxa"/>
            <w:gridSpan w:val="2"/>
            <w:tcBorders>
              <w:top w:val="nil"/>
              <w:left w:val="nil"/>
              <w:bottom w:val="nil"/>
              <w:right w:val="nil"/>
            </w:tcBorders>
          </w:tcPr>
          <w:p w:rsidR="00B16DC0" w:rsidRPr="008F539E" w:rsidRDefault="00BF5002" w:rsidP="008F539E">
            <w:pPr>
              <w:spacing w:line="360" w:lineRule="auto"/>
              <w:rPr>
                <w:rFonts w:ascii="Arial" w:hAnsi="Arial" w:cs="Arial"/>
                <w:sz w:val="22"/>
                <w:szCs w:val="22"/>
              </w:rPr>
            </w:pPr>
            <w:r>
              <w:rPr>
                <w:rFonts w:ascii="Arial" w:hAnsi="Arial" w:cs="Arial"/>
                <w:sz w:val="22"/>
                <w:szCs w:val="22"/>
              </w:rPr>
              <w:lastRenderedPageBreak/>
              <w:t>4</w:t>
            </w:r>
            <w:r w:rsidR="00545DD7">
              <w:rPr>
                <w:rFonts w:ascii="Arial" w:hAnsi="Arial" w:cs="Arial"/>
                <w:sz w:val="22"/>
                <w:szCs w:val="22"/>
              </w:rPr>
              <w:t>.3.3</w:t>
            </w:r>
          </w:p>
        </w:tc>
        <w:tc>
          <w:tcPr>
            <w:tcW w:w="8275" w:type="dxa"/>
            <w:gridSpan w:val="15"/>
            <w:tcBorders>
              <w:top w:val="nil"/>
              <w:left w:val="nil"/>
              <w:bottom w:val="nil"/>
              <w:right w:val="nil"/>
            </w:tcBorders>
          </w:tcPr>
          <w:p w:rsidR="00B16DC0" w:rsidRPr="008F539E" w:rsidRDefault="00545DD7" w:rsidP="008F539E">
            <w:pPr>
              <w:spacing w:line="360" w:lineRule="auto"/>
              <w:rPr>
                <w:rFonts w:ascii="Arial" w:hAnsi="Arial" w:cs="Arial"/>
                <w:sz w:val="22"/>
                <w:szCs w:val="22"/>
              </w:rPr>
            </w:pPr>
            <w:r w:rsidRPr="00545DD7">
              <w:rPr>
                <w:rFonts w:ascii="Arial" w:hAnsi="Arial" w:cs="Arial"/>
                <w:sz w:val="22"/>
                <w:szCs w:val="22"/>
              </w:rPr>
              <w:t>Where any of the alternative payment facilities is used, the onus is on the person using such facilities to provide proof of payment, and the Municipality does not accept liability for the non-receipt of such payments, or for incorrect allocations, where such incorrect allocations are due to a mistake on the part of such person.</w:t>
            </w:r>
          </w:p>
        </w:tc>
      </w:tr>
      <w:tr w:rsidR="00BF5002" w:rsidTr="00E540F9">
        <w:tc>
          <w:tcPr>
            <w:tcW w:w="1075" w:type="dxa"/>
            <w:gridSpan w:val="2"/>
            <w:tcBorders>
              <w:top w:val="nil"/>
              <w:left w:val="nil"/>
              <w:bottom w:val="nil"/>
              <w:right w:val="nil"/>
            </w:tcBorders>
          </w:tcPr>
          <w:p w:rsidR="00BF5002" w:rsidRDefault="00BF5002"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F5002" w:rsidRPr="00545DD7" w:rsidRDefault="00BF5002" w:rsidP="008F539E">
            <w:pPr>
              <w:spacing w:line="360" w:lineRule="auto"/>
              <w:rPr>
                <w:rFonts w:ascii="Arial" w:hAnsi="Arial" w:cs="Arial"/>
                <w:sz w:val="22"/>
                <w:szCs w:val="22"/>
              </w:rPr>
            </w:pPr>
          </w:p>
        </w:tc>
      </w:tr>
      <w:tr w:rsidR="00B16DC0" w:rsidTr="00E540F9">
        <w:tc>
          <w:tcPr>
            <w:tcW w:w="1075" w:type="dxa"/>
            <w:gridSpan w:val="2"/>
            <w:tcBorders>
              <w:top w:val="nil"/>
              <w:left w:val="nil"/>
              <w:bottom w:val="nil"/>
              <w:right w:val="nil"/>
            </w:tcBorders>
          </w:tcPr>
          <w:p w:rsidR="00B16DC0" w:rsidRPr="008F539E" w:rsidRDefault="00BF5002" w:rsidP="008F539E">
            <w:pPr>
              <w:spacing w:line="360" w:lineRule="auto"/>
              <w:rPr>
                <w:rFonts w:ascii="Arial" w:hAnsi="Arial" w:cs="Arial"/>
                <w:sz w:val="22"/>
                <w:szCs w:val="22"/>
              </w:rPr>
            </w:pPr>
            <w:r>
              <w:rPr>
                <w:rFonts w:ascii="Arial" w:hAnsi="Arial" w:cs="Arial"/>
                <w:sz w:val="22"/>
                <w:szCs w:val="22"/>
              </w:rPr>
              <w:t>4</w:t>
            </w:r>
            <w:r w:rsidR="00545DD7">
              <w:rPr>
                <w:rFonts w:ascii="Arial" w:hAnsi="Arial" w:cs="Arial"/>
                <w:sz w:val="22"/>
                <w:szCs w:val="22"/>
              </w:rPr>
              <w:t>.3.4</w:t>
            </w:r>
          </w:p>
        </w:tc>
        <w:tc>
          <w:tcPr>
            <w:tcW w:w="8275" w:type="dxa"/>
            <w:gridSpan w:val="15"/>
            <w:tcBorders>
              <w:top w:val="nil"/>
              <w:left w:val="nil"/>
              <w:bottom w:val="nil"/>
              <w:right w:val="nil"/>
            </w:tcBorders>
          </w:tcPr>
          <w:p w:rsidR="00B16DC0" w:rsidRPr="008F539E" w:rsidRDefault="00545DD7" w:rsidP="008F539E">
            <w:pPr>
              <w:spacing w:line="360" w:lineRule="auto"/>
              <w:rPr>
                <w:rFonts w:ascii="Arial" w:hAnsi="Arial" w:cs="Arial"/>
                <w:sz w:val="22"/>
                <w:szCs w:val="22"/>
              </w:rPr>
            </w:pPr>
            <w:r w:rsidRPr="00545DD7">
              <w:rPr>
                <w:rFonts w:ascii="Arial" w:hAnsi="Arial" w:cs="Arial"/>
                <w:sz w:val="22"/>
                <w:szCs w:val="22"/>
              </w:rPr>
              <w:t>Where payment of the money due is made by way of a direct deposit into the Municipality’s approved bank account, the onus rests on the debtor to notify the Municipality of such deposit in writing or facsimile to reach the Municipality not later than the date of payment of such monies.</w:t>
            </w:r>
          </w:p>
        </w:tc>
      </w:tr>
      <w:tr w:rsidR="00B16DC0" w:rsidTr="00E540F9">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r>
      <w:tr w:rsidR="00B16DC0" w:rsidTr="00E540F9">
        <w:tc>
          <w:tcPr>
            <w:tcW w:w="1075" w:type="dxa"/>
            <w:gridSpan w:val="2"/>
            <w:tcBorders>
              <w:top w:val="nil"/>
              <w:left w:val="nil"/>
              <w:bottom w:val="nil"/>
              <w:right w:val="nil"/>
            </w:tcBorders>
          </w:tcPr>
          <w:p w:rsidR="00B16DC0" w:rsidRPr="008F539E" w:rsidRDefault="001E36C6" w:rsidP="008F539E">
            <w:pPr>
              <w:spacing w:line="360" w:lineRule="auto"/>
              <w:rPr>
                <w:rFonts w:ascii="Arial" w:hAnsi="Arial" w:cs="Arial"/>
                <w:sz w:val="22"/>
                <w:szCs w:val="22"/>
              </w:rPr>
            </w:pPr>
            <w:r>
              <w:rPr>
                <w:rFonts w:ascii="Arial" w:hAnsi="Arial" w:cs="Arial"/>
                <w:sz w:val="22"/>
                <w:szCs w:val="22"/>
              </w:rPr>
              <w:t>4</w:t>
            </w:r>
            <w:r w:rsidR="00545DD7">
              <w:rPr>
                <w:rFonts w:ascii="Arial" w:hAnsi="Arial" w:cs="Arial"/>
                <w:sz w:val="22"/>
                <w:szCs w:val="22"/>
              </w:rPr>
              <w:t>.3.5</w:t>
            </w:r>
          </w:p>
        </w:tc>
        <w:tc>
          <w:tcPr>
            <w:tcW w:w="8275" w:type="dxa"/>
            <w:gridSpan w:val="15"/>
            <w:tcBorders>
              <w:top w:val="nil"/>
              <w:left w:val="nil"/>
              <w:bottom w:val="nil"/>
              <w:right w:val="nil"/>
            </w:tcBorders>
          </w:tcPr>
          <w:p w:rsidR="00B16DC0" w:rsidRPr="008F539E" w:rsidRDefault="00545DD7" w:rsidP="008F539E">
            <w:pPr>
              <w:spacing w:line="360" w:lineRule="auto"/>
              <w:rPr>
                <w:rFonts w:ascii="Arial" w:hAnsi="Arial" w:cs="Arial"/>
                <w:sz w:val="22"/>
                <w:szCs w:val="22"/>
              </w:rPr>
            </w:pPr>
            <w:r w:rsidRPr="00545DD7">
              <w:rPr>
                <w:rFonts w:ascii="Arial" w:hAnsi="Arial" w:cs="Arial"/>
                <w:sz w:val="22"/>
                <w:szCs w:val="22"/>
              </w:rPr>
              <w:t>Municipal accounts are due and payable on the 15</w:t>
            </w:r>
            <w:r w:rsidRPr="00545DD7">
              <w:rPr>
                <w:rFonts w:ascii="Arial" w:hAnsi="Arial" w:cs="Arial"/>
                <w:sz w:val="22"/>
                <w:szCs w:val="22"/>
                <w:vertAlign w:val="superscript"/>
              </w:rPr>
              <w:t xml:space="preserve">th </w:t>
            </w:r>
            <w:r w:rsidRPr="00545DD7">
              <w:rPr>
                <w:rFonts w:ascii="Arial" w:hAnsi="Arial" w:cs="Arial"/>
                <w:sz w:val="22"/>
                <w:szCs w:val="22"/>
              </w:rPr>
              <w:t>of the month.</w:t>
            </w:r>
          </w:p>
        </w:tc>
      </w:tr>
      <w:tr w:rsidR="00F65F9B" w:rsidTr="00E540F9">
        <w:tc>
          <w:tcPr>
            <w:tcW w:w="1075" w:type="dxa"/>
            <w:gridSpan w:val="2"/>
            <w:tcBorders>
              <w:top w:val="nil"/>
              <w:left w:val="nil"/>
              <w:bottom w:val="nil"/>
              <w:right w:val="nil"/>
            </w:tcBorders>
          </w:tcPr>
          <w:p w:rsidR="00F65F9B" w:rsidRPr="008F539E" w:rsidRDefault="00F65F9B"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F65F9B" w:rsidRPr="008F539E" w:rsidRDefault="00F65F9B" w:rsidP="008F539E">
            <w:pPr>
              <w:spacing w:line="360" w:lineRule="auto"/>
              <w:rPr>
                <w:rFonts w:ascii="Arial" w:hAnsi="Arial" w:cs="Arial"/>
                <w:sz w:val="22"/>
                <w:szCs w:val="22"/>
              </w:rPr>
            </w:pPr>
          </w:p>
        </w:tc>
      </w:tr>
      <w:tr w:rsidR="00B16DC0" w:rsidTr="00E540F9">
        <w:tc>
          <w:tcPr>
            <w:tcW w:w="1075" w:type="dxa"/>
            <w:gridSpan w:val="2"/>
            <w:tcBorders>
              <w:top w:val="nil"/>
              <w:left w:val="nil"/>
              <w:bottom w:val="nil"/>
              <w:right w:val="nil"/>
            </w:tcBorders>
          </w:tcPr>
          <w:p w:rsidR="00B16DC0" w:rsidRPr="00545DD7" w:rsidRDefault="001E36C6" w:rsidP="008F539E">
            <w:pPr>
              <w:spacing w:line="360" w:lineRule="auto"/>
              <w:rPr>
                <w:rFonts w:ascii="Arial" w:hAnsi="Arial" w:cs="Arial"/>
                <w:b/>
                <w:i/>
                <w:sz w:val="22"/>
                <w:szCs w:val="22"/>
              </w:rPr>
            </w:pPr>
            <w:r>
              <w:rPr>
                <w:rFonts w:ascii="Arial" w:hAnsi="Arial" w:cs="Arial"/>
                <w:b/>
                <w:i/>
                <w:sz w:val="22"/>
                <w:szCs w:val="22"/>
              </w:rPr>
              <w:t>4</w:t>
            </w:r>
            <w:r w:rsidR="00545DD7">
              <w:rPr>
                <w:rFonts w:ascii="Arial" w:hAnsi="Arial" w:cs="Arial"/>
                <w:b/>
                <w:i/>
                <w:sz w:val="22"/>
                <w:szCs w:val="22"/>
              </w:rPr>
              <w:t>.4</w:t>
            </w:r>
          </w:p>
        </w:tc>
        <w:tc>
          <w:tcPr>
            <w:tcW w:w="8275" w:type="dxa"/>
            <w:gridSpan w:val="15"/>
            <w:tcBorders>
              <w:top w:val="nil"/>
              <w:left w:val="nil"/>
              <w:bottom w:val="nil"/>
              <w:right w:val="nil"/>
            </w:tcBorders>
          </w:tcPr>
          <w:p w:rsidR="00B16DC0" w:rsidRPr="00545DD7" w:rsidRDefault="00545DD7" w:rsidP="008F539E">
            <w:pPr>
              <w:spacing w:line="360" w:lineRule="auto"/>
              <w:rPr>
                <w:rFonts w:ascii="Arial" w:hAnsi="Arial" w:cs="Arial"/>
                <w:b/>
                <w:i/>
                <w:sz w:val="22"/>
                <w:szCs w:val="22"/>
                <w:u w:val="single"/>
              </w:rPr>
            </w:pPr>
            <w:r>
              <w:rPr>
                <w:rFonts w:ascii="Arial" w:hAnsi="Arial" w:cs="Arial"/>
                <w:b/>
                <w:i/>
                <w:sz w:val="22"/>
                <w:szCs w:val="22"/>
                <w:u w:val="single"/>
              </w:rPr>
              <w:t>Allocation of Revenue:</w:t>
            </w:r>
          </w:p>
        </w:tc>
      </w:tr>
      <w:tr w:rsidR="00B16DC0" w:rsidTr="00E540F9">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r>
      <w:tr w:rsidR="00B16DC0" w:rsidTr="00E540F9">
        <w:tc>
          <w:tcPr>
            <w:tcW w:w="1075" w:type="dxa"/>
            <w:gridSpan w:val="2"/>
            <w:tcBorders>
              <w:top w:val="nil"/>
              <w:left w:val="nil"/>
              <w:bottom w:val="nil"/>
              <w:right w:val="nil"/>
            </w:tcBorders>
          </w:tcPr>
          <w:p w:rsidR="00B16DC0" w:rsidRPr="008F539E" w:rsidRDefault="001E36C6" w:rsidP="008F539E">
            <w:pPr>
              <w:spacing w:line="360" w:lineRule="auto"/>
              <w:rPr>
                <w:rFonts w:ascii="Arial" w:hAnsi="Arial" w:cs="Arial"/>
                <w:sz w:val="22"/>
                <w:szCs w:val="22"/>
              </w:rPr>
            </w:pPr>
            <w:r>
              <w:rPr>
                <w:rFonts w:ascii="Arial" w:hAnsi="Arial" w:cs="Arial"/>
                <w:sz w:val="22"/>
                <w:szCs w:val="22"/>
              </w:rPr>
              <w:t>4</w:t>
            </w:r>
            <w:r w:rsidR="00E540F9">
              <w:rPr>
                <w:rFonts w:ascii="Arial" w:hAnsi="Arial" w:cs="Arial"/>
                <w:sz w:val="22"/>
                <w:szCs w:val="22"/>
              </w:rPr>
              <w:t>.4.1</w:t>
            </w:r>
          </w:p>
        </w:tc>
        <w:tc>
          <w:tcPr>
            <w:tcW w:w="8275" w:type="dxa"/>
            <w:gridSpan w:val="15"/>
            <w:tcBorders>
              <w:top w:val="nil"/>
              <w:left w:val="nil"/>
              <w:bottom w:val="nil"/>
              <w:right w:val="nil"/>
            </w:tcBorders>
          </w:tcPr>
          <w:p w:rsidR="00B16DC0" w:rsidRPr="008F539E" w:rsidRDefault="00545DD7" w:rsidP="008F539E">
            <w:pPr>
              <w:spacing w:line="360" w:lineRule="auto"/>
              <w:rPr>
                <w:rFonts w:ascii="Arial" w:hAnsi="Arial" w:cs="Arial"/>
                <w:sz w:val="22"/>
                <w:szCs w:val="22"/>
              </w:rPr>
            </w:pPr>
            <w:r w:rsidRPr="00545DD7">
              <w:rPr>
                <w:rFonts w:ascii="Arial" w:hAnsi="Arial" w:cs="Arial"/>
                <w:sz w:val="22"/>
                <w:szCs w:val="22"/>
              </w:rPr>
              <w:t>In accordance with section 102 of the Act, a Municipality may</w:t>
            </w:r>
            <w:r>
              <w:rPr>
                <w:rFonts w:ascii="Arial" w:hAnsi="Arial" w:cs="Arial"/>
                <w:sz w:val="22"/>
                <w:szCs w:val="22"/>
              </w:rPr>
              <w:t xml:space="preserve"> </w:t>
            </w:r>
            <w:r w:rsidRPr="00545DD7">
              <w:rPr>
                <w:rFonts w:ascii="Arial" w:hAnsi="Arial" w:cs="Arial"/>
                <w:sz w:val="22"/>
                <w:szCs w:val="22"/>
              </w:rPr>
              <w:t>consolidate any separate accounts of persons liable f</w:t>
            </w:r>
            <w:r w:rsidR="00E540F9">
              <w:rPr>
                <w:rFonts w:ascii="Arial" w:hAnsi="Arial" w:cs="Arial"/>
                <w:sz w:val="22"/>
                <w:szCs w:val="22"/>
              </w:rPr>
              <w:t>or payments to the Municipality</w:t>
            </w:r>
            <w:r w:rsidRPr="00545DD7">
              <w:rPr>
                <w:rFonts w:ascii="Arial" w:hAnsi="Arial" w:cs="Arial"/>
                <w:sz w:val="22"/>
                <w:szCs w:val="22"/>
              </w:rPr>
              <w:t xml:space="preserve"> and</w:t>
            </w:r>
            <w:r w:rsidR="00E540F9">
              <w:rPr>
                <w:rFonts w:ascii="Arial" w:hAnsi="Arial" w:cs="Arial"/>
                <w:sz w:val="22"/>
                <w:szCs w:val="22"/>
              </w:rPr>
              <w:t xml:space="preserve"> </w:t>
            </w:r>
            <w:r w:rsidR="00E540F9" w:rsidRPr="00E540F9">
              <w:rPr>
                <w:rFonts w:ascii="Arial" w:hAnsi="Arial" w:cs="Arial"/>
                <w:sz w:val="22"/>
                <w:szCs w:val="22"/>
              </w:rPr>
              <w:t>credit a payment by such a person against any account of that person</w:t>
            </w:r>
          </w:p>
        </w:tc>
      </w:tr>
      <w:tr w:rsidR="00D040E9" w:rsidTr="00E540F9">
        <w:tc>
          <w:tcPr>
            <w:tcW w:w="1075" w:type="dxa"/>
            <w:gridSpan w:val="2"/>
            <w:tcBorders>
              <w:top w:val="nil"/>
              <w:left w:val="nil"/>
              <w:bottom w:val="nil"/>
              <w:right w:val="nil"/>
            </w:tcBorders>
          </w:tcPr>
          <w:p w:rsidR="00D040E9" w:rsidRDefault="00D040E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040E9" w:rsidRPr="00545DD7" w:rsidRDefault="00D040E9" w:rsidP="008F539E">
            <w:pPr>
              <w:spacing w:line="360" w:lineRule="auto"/>
              <w:rPr>
                <w:rFonts w:ascii="Arial" w:hAnsi="Arial" w:cs="Arial"/>
                <w:sz w:val="22"/>
                <w:szCs w:val="22"/>
              </w:rPr>
            </w:pPr>
          </w:p>
        </w:tc>
      </w:tr>
      <w:tr w:rsidR="00B16DC0" w:rsidTr="00DF5B06">
        <w:tc>
          <w:tcPr>
            <w:tcW w:w="1075" w:type="dxa"/>
            <w:gridSpan w:val="2"/>
            <w:tcBorders>
              <w:top w:val="nil"/>
              <w:left w:val="nil"/>
              <w:bottom w:val="nil"/>
              <w:right w:val="nil"/>
            </w:tcBorders>
          </w:tcPr>
          <w:p w:rsidR="00B16DC0" w:rsidRPr="00E540F9" w:rsidRDefault="001E36C6" w:rsidP="008F539E">
            <w:pPr>
              <w:spacing w:line="360" w:lineRule="auto"/>
              <w:rPr>
                <w:rFonts w:ascii="Arial" w:hAnsi="Arial" w:cs="Arial"/>
                <w:b/>
                <w:sz w:val="22"/>
                <w:szCs w:val="22"/>
              </w:rPr>
            </w:pPr>
            <w:r>
              <w:rPr>
                <w:rFonts w:ascii="Arial" w:hAnsi="Arial" w:cs="Arial"/>
                <w:b/>
                <w:sz w:val="22"/>
                <w:szCs w:val="22"/>
              </w:rPr>
              <w:t>5</w:t>
            </w:r>
            <w:r w:rsidR="00E540F9">
              <w:rPr>
                <w:rFonts w:ascii="Arial" w:hAnsi="Arial" w:cs="Arial"/>
                <w:b/>
                <w:sz w:val="22"/>
                <w:szCs w:val="22"/>
              </w:rPr>
              <w:t>.</w:t>
            </w:r>
          </w:p>
        </w:tc>
        <w:tc>
          <w:tcPr>
            <w:tcW w:w="8275" w:type="dxa"/>
            <w:gridSpan w:val="15"/>
            <w:tcBorders>
              <w:top w:val="nil"/>
              <w:left w:val="nil"/>
              <w:bottom w:val="nil"/>
              <w:right w:val="nil"/>
            </w:tcBorders>
          </w:tcPr>
          <w:p w:rsidR="00B16DC0" w:rsidRPr="00E540F9" w:rsidRDefault="00E540F9" w:rsidP="008F539E">
            <w:pPr>
              <w:spacing w:line="360" w:lineRule="auto"/>
              <w:rPr>
                <w:rFonts w:ascii="Arial" w:hAnsi="Arial" w:cs="Arial"/>
                <w:b/>
                <w:sz w:val="22"/>
                <w:szCs w:val="22"/>
                <w:u w:val="single"/>
              </w:rPr>
            </w:pPr>
            <w:r>
              <w:rPr>
                <w:rFonts w:ascii="Arial" w:hAnsi="Arial" w:cs="Arial"/>
                <w:b/>
                <w:sz w:val="22"/>
                <w:szCs w:val="22"/>
                <w:u w:val="single"/>
              </w:rPr>
              <w:t>CREDIT CONTROL AND DEBT COLLECTION MEASURES:</w:t>
            </w:r>
          </w:p>
        </w:tc>
      </w:tr>
      <w:tr w:rsidR="00B16DC0" w:rsidTr="00DF5B06">
        <w:tc>
          <w:tcPr>
            <w:tcW w:w="1075" w:type="dxa"/>
            <w:gridSpan w:val="2"/>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16DC0" w:rsidRPr="008F539E" w:rsidRDefault="00B16DC0" w:rsidP="008F539E">
            <w:pPr>
              <w:spacing w:line="360" w:lineRule="auto"/>
              <w:rPr>
                <w:rFonts w:ascii="Arial" w:hAnsi="Arial" w:cs="Arial"/>
                <w:sz w:val="22"/>
                <w:szCs w:val="22"/>
              </w:rPr>
            </w:pPr>
          </w:p>
        </w:tc>
      </w:tr>
      <w:tr w:rsidR="00E540F9" w:rsidTr="00DF5B06">
        <w:tc>
          <w:tcPr>
            <w:tcW w:w="1075" w:type="dxa"/>
            <w:gridSpan w:val="2"/>
            <w:tcBorders>
              <w:top w:val="nil"/>
              <w:left w:val="nil"/>
              <w:bottom w:val="nil"/>
              <w:right w:val="nil"/>
            </w:tcBorders>
          </w:tcPr>
          <w:p w:rsidR="00E540F9" w:rsidRPr="00E540F9" w:rsidRDefault="001E36C6" w:rsidP="008F539E">
            <w:pPr>
              <w:spacing w:line="360" w:lineRule="auto"/>
              <w:rPr>
                <w:rFonts w:ascii="Arial" w:hAnsi="Arial" w:cs="Arial"/>
                <w:b/>
                <w:i/>
                <w:sz w:val="22"/>
                <w:szCs w:val="22"/>
              </w:rPr>
            </w:pPr>
            <w:r>
              <w:rPr>
                <w:rFonts w:ascii="Arial" w:hAnsi="Arial" w:cs="Arial"/>
                <w:b/>
                <w:i/>
                <w:sz w:val="22"/>
                <w:szCs w:val="22"/>
              </w:rPr>
              <w:t>5</w:t>
            </w:r>
            <w:r w:rsidR="00E540F9">
              <w:rPr>
                <w:rFonts w:ascii="Arial" w:hAnsi="Arial" w:cs="Arial"/>
                <w:b/>
                <w:i/>
                <w:sz w:val="22"/>
                <w:szCs w:val="22"/>
              </w:rPr>
              <w:t>.1</w:t>
            </w:r>
          </w:p>
        </w:tc>
        <w:tc>
          <w:tcPr>
            <w:tcW w:w="8275" w:type="dxa"/>
            <w:gridSpan w:val="15"/>
            <w:tcBorders>
              <w:top w:val="nil"/>
              <w:left w:val="nil"/>
              <w:bottom w:val="nil"/>
              <w:right w:val="nil"/>
            </w:tcBorders>
          </w:tcPr>
          <w:p w:rsidR="00E540F9" w:rsidRPr="00E540F9" w:rsidRDefault="00E540F9" w:rsidP="00E540F9">
            <w:pPr>
              <w:spacing w:line="360" w:lineRule="auto"/>
              <w:rPr>
                <w:rFonts w:ascii="Arial" w:hAnsi="Arial" w:cs="Arial"/>
                <w:b/>
                <w:i/>
                <w:sz w:val="22"/>
                <w:szCs w:val="22"/>
              </w:rPr>
            </w:pPr>
            <w:r w:rsidRPr="00E540F9">
              <w:rPr>
                <w:rFonts w:ascii="Arial" w:hAnsi="Arial" w:cs="Arial"/>
                <w:b/>
                <w:i/>
                <w:sz w:val="22"/>
                <w:szCs w:val="22"/>
                <w:u w:val="single"/>
              </w:rPr>
              <w:t>Liability for Payment of Money Due and Payable to the Municipality:</w:t>
            </w:r>
          </w:p>
        </w:tc>
      </w:tr>
      <w:tr w:rsidR="00E540F9" w:rsidTr="00DF5B06">
        <w:tc>
          <w:tcPr>
            <w:tcW w:w="1075" w:type="dxa"/>
            <w:gridSpan w:val="2"/>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r>
      <w:tr w:rsidR="00E540F9" w:rsidTr="00DF5B06">
        <w:tc>
          <w:tcPr>
            <w:tcW w:w="1075" w:type="dxa"/>
            <w:gridSpan w:val="2"/>
            <w:tcBorders>
              <w:top w:val="nil"/>
              <w:left w:val="nil"/>
              <w:bottom w:val="nil"/>
              <w:right w:val="nil"/>
            </w:tcBorders>
          </w:tcPr>
          <w:p w:rsidR="00E540F9" w:rsidRPr="008F539E" w:rsidRDefault="001E36C6" w:rsidP="008F539E">
            <w:pPr>
              <w:spacing w:line="360" w:lineRule="auto"/>
              <w:rPr>
                <w:rFonts w:ascii="Arial" w:hAnsi="Arial" w:cs="Arial"/>
                <w:sz w:val="22"/>
                <w:szCs w:val="22"/>
              </w:rPr>
            </w:pPr>
            <w:r>
              <w:rPr>
                <w:rFonts w:ascii="Arial" w:hAnsi="Arial" w:cs="Arial"/>
                <w:sz w:val="22"/>
                <w:szCs w:val="22"/>
              </w:rPr>
              <w:t>5</w:t>
            </w:r>
            <w:r w:rsidR="00E540F9">
              <w:rPr>
                <w:rFonts w:ascii="Arial" w:hAnsi="Arial" w:cs="Arial"/>
                <w:sz w:val="22"/>
                <w:szCs w:val="22"/>
              </w:rPr>
              <w:t>.1.1</w:t>
            </w: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r w:rsidRPr="00E540F9">
              <w:rPr>
                <w:rFonts w:ascii="Arial" w:hAnsi="Arial" w:cs="Arial"/>
                <w:sz w:val="22"/>
                <w:szCs w:val="22"/>
              </w:rPr>
              <w:t>The person responsible for the payment of money due and payable to the Municipality will be the following in th</w:t>
            </w:r>
            <w:r>
              <w:rPr>
                <w:rFonts w:ascii="Arial" w:hAnsi="Arial" w:cs="Arial"/>
                <w:sz w:val="22"/>
                <w:szCs w:val="22"/>
              </w:rPr>
              <w:t>e instances mentioned hereafter.</w:t>
            </w:r>
          </w:p>
        </w:tc>
      </w:tr>
      <w:tr w:rsidR="00E540F9" w:rsidTr="00DF5B06">
        <w:tc>
          <w:tcPr>
            <w:tcW w:w="1075" w:type="dxa"/>
            <w:gridSpan w:val="2"/>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r>
      <w:tr w:rsidR="00E540F9" w:rsidTr="00DF5B06">
        <w:tc>
          <w:tcPr>
            <w:tcW w:w="1075" w:type="dxa"/>
            <w:gridSpan w:val="2"/>
            <w:tcBorders>
              <w:top w:val="nil"/>
              <w:left w:val="nil"/>
              <w:bottom w:val="nil"/>
              <w:right w:val="nil"/>
            </w:tcBorders>
          </w:tcPr>
          <w:p w:rsidR="00E540F9" w:rsidRPr="008F539E" w:rsidRDefault="001E36C6" w:rsidP="008F539E">
            <w:pPr>
              <w:spacing w:line="360" w:lineRule="auto"/>
              <w:rPr>
                <w:rFonts w:ascii="Arial" w:hAnsi="Arial" w:cs="Arial"/>
                <w:sz w:val="22"/>
                <w:szCs w:val="22"/>
              </w:rPr>
            </w:pPr>
            <w:r>
              <w:rPr>
                <w:rFonts w:ascii="Arial" w:hAnsi="Arial" w:cs="Arial"/>
                <w:sz w:val="22"/>
                <w:szCs w:val="22"/>
              </w:rPr>
              <w:t>5</w:t>
            </w:r>
            <w:r w:rsidR="00E540F9">
              <w:rPr>
                <w:rFonts w:ascii="Arial" w:hAnsi="Arial" w:cs="Arial"/>
                <w:sz w:val="22"/>
                <w:szCs w:val="22"/>
              </w:rPr>
              <w:t>.1.2</w:t>
            </w:r>
          </w:p>
        </w:tc>
        <w:tc>
          <w:tcPr>
            <w:tcW w:w="8275" w:type="dxa"/>
            <w:gridSpan w:val="15"/>
            <w:tcBorders>
              <w:top w:val="nil"/>
              <w:left w:val="nil"/>
              <w:bottom w:val="nil"/>
              <w:right w:val="nil"/>
            </w:tcBorders>
          </w:tcPr>
          <w:p w:rsidR="00E540F9" w:rsidRPr="008F539E" w:rsidRDefault="00D040E9" w:rsidP="008F539E">
            <w:pPr>
              <w:spacing w:line="360" w:lineRule="auto"/>
              <w:rPr>
                <w:rFonts w:ascii="Arial" w:hAnsi="Arial" w:cs="Arial"/>
                <w:sz w:val="22"/>
                <w:szCs w:val="22"/>
              </w:rPr>
            </w:pPr>
            <w:r>
              <w:rPr>
                <w:rFonts w:ascii="Arial" w:hAnsi="Arial" w:cs="Arial"/>
                <w:sz w:val="22"/>
                <w:szCs w:val="22"/>
              </w:rPr>
              <w:t>A</w:t>
            </w:r>
            <w:r w:rsidR="00E540F9" w:rsidRPr="00E540F9">
              <w:rPr>
                <w:rFonts w:ascii="Arial" w:hAnsi="Arial" w:cs="Arial"/>
                <w:sz w:val="22"/>
                <w:szCs w:val="22"/>
              </w:rPr>
              <w:t>ny other services – the person to whom such services were delivered.</w:t>
            </w:r>
          </w:p>
        </w:tc>
      </w:tr>
      <w:tr w:rsidR="00E540F9" w:rsidTr="00DF5B06">
        <w:tc>
          <w:tcPr>
            <w:tcW w:w="1075" w:type="dxa"/>
            <w:gridSpan w:val="2"/>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r>
      <w:tr w:rsidR="00E540F9" w:rsidTr="00DF5B06">
        <w:tc>
          <w:tcPr>
            <w:tcW w:w="1075" w:type="dxa"/>
            <w:gridSpan w:val="2"/>
            <w:tcBorders>
              <w:top w:val="nil"/>
              <w:left w:val="nil"/>
              <w:bottom w:val="nil"/>
              <w:right w:val="nil"/>
            </w:tcBorders>
          </w:tcPr>
          <w:p w:rsidR="00E540F9" w:rsidRPr="008F539E" w:rsidRDefault="001E36C6" w:rsidP="008F539E">
            <w:pPr>
              <w:spacing w:line="360" w:lineRule="auto"/>
              <w:rPr>
                <w:rFonts w:ascii="Arial" w:hAnsi="Arial" w:cs="Arial"/>
                <w:sz w:val="22"/>
                <w:szCs w:val="22"/>
              </w:rPr>
            </w:pPr>
            <w:r>
              <w:rPr>
                <w:rFonts w:ascii="Arial" w:hAnsi="Arial" w:cs="Arial"/>
                <w:sz w:val="22"/>
                <w:szCs w:val="22"/>
              </w:rPr>
              <w:t>5</w:t>
            </w:r>
            <w:r w:rsidR="00E540F9">
              <w:rPr>
                <w:rFonts w:ascii="Arial" w:hAnsi="Arial" w:cs="Arial"/>
                <w:sz w:val="22"/>
                <w:szCs w:val="22"/>
              </w:rPr>
              <w:t>.1.3</w:t>
            </w: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r w:rsidRPr="00E540F9">
              <w:rPr>
                <w:rFonts w:ascii="Arial" w:hAnsi="Arial" w:cs="Arial"/>
                <w:sz w:val="22"/>
                <w:szCs w:val="22"/>
              </w:rPr>
              <w:t>Where an account is not paid in full, any lesser amount offered and accepted by the Municipality shall not be deemed to be in full and final settlement of such account, unless the Municipal Manager in writing accepts such lesser amount as being in full and final settlement of the account in question.</w:t>
            </w:r>
          </w:p>
        </w:tc>
      </w:tr>
      <w:tr w:rsidR="00E540F9" w:rsidTr="00DF5B06">
        <w:tc>
          <w:tcPr>
            <w:tcW w:w="1075" w:type="dxa"/>
            <w:gridSpan w:val="2"/>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r>
      <w:tr w:rsidR="00E540F9" w:rsidTr="00DF5B06">
        <w:tc>
          <w:tcPr>
            <w:tcW w:w="1075" w:type="dxa"/>
            <w:gridSpan w:val="2"/>
            <w:tcBorders>
              <w:top w:val="nil"/>
              <w:left w:val="nil"/>
              <w:bottom w:val="nil"/>
              <w:right w:val="nil"/>
            </w:tcBorders>
          </w:tcPr>
          <w:p w:rsidR="00E540F9" w:rsidRPr="008F539E" w:rsidRDefault="001E36C6" w:rsidP="008F539E">
            <w:pPr>
              <w:spacing w:line="360" w:lineRule="auto"/>
              <w:rPr>
                <w:rFonts w:ascii="Arial" w:hAnsi="Arial" w:cs="Arial"/>
                <w:sz w:val="22"/>
                <w:szCs w:val="22"/>
              </w:rPr>
            </w:pPr>
            <w:r>
              <w:rPr>
                <w:rFonts w:ascii="Arial" w:hAnsi="Arial" w:cs="Arial"/>
                <w:sz w:val="22"/>
                <w:szCs w:val="22"/>
              </w:rPr>
              <w:lastRenderedPageBreak/>
              <w:t>5</w:t>
            </w:r>
            <w:r w:rsidR="00E540F9">
              <w:rPr>
                <w:rFonts w:ascii="Arial" w:hAnsi="Arial" w:cs="Arial"/>
                <w:sz w:val="22"/>
                <w:szCs w:val="22"/>
              </w:rPr>
              <w:t>.1.4</w:t>
            </w: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r w:rsidRPr="00E540F9">
              <w:rPr>
                <w:rFonts w:ascii="Arial" w:hAnsi="Arial" w:cs="Arial"/>
                <w:sz w:val="22"/>
                <w:szCs w:val="22"/>
              </w:rPr>
              <w:t>The onus rests on the debtor to obtain a statement of his or her accounts so that they may be paid on or before the date of payment.</w:t>
            </w:r>
          </w:p>
        </w:tc>
      </w:tr>
      <w:tr w:rsidR="00E540F9" w:rsidTr="00DF5B06">
        <w:tc>
          <w:tcPr>
            <w:tcW w:w="1075" w:type="dxa"/>
            <w:gridSpan w:val="2"/>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r>
      <w:tr w:rsidR="00E540F9" w:rsidTr="00DF5B06">
        <w:tc>
          <w:tcPr>
            <w:tcW w:w="1075" w:type="dxa"/>
            <w:gridSpan w:val="2"/>
            <w:tcBorders>
              <w:top w:val="nil"/>
              <w:left w:val="nil"/>
              <w:bottom w:val="nil"/>
              <w:right w:val="nil"/>
            </w:tcBorders>
          </w:tcPr>
          <w:p w:rsidR="00E540F9" w:rsidRPr="00E540F9" w:rsidRDefault="001E36C6" w:rsidP="008F539E">
            <w:pPr>
              <w:spacing w:line="360" w:lineRule="auto"/>
              <w:rPr>
                <w:rFonts w:ascii="Arial" w:hAnsi="Arial" w:cs="Arial"/>
                <w:b/>
                <w:i/>
                <w:sz w:val="22"/>
                <w:szCs w:val="22"/>
              </w:rPr>
            </w:pPr>
            <w:r>
              <w:rPr>
                <w:rFonts w:ascii="Arial" w:hAnsi="Arial" w:cs="Arial"/>
                <w:b/>
                <w:i/>
                <w:sz w:val="22"/>
                <w:szCs w:val="22"/>
              </w:rPr>
              <w:t>5</w:t>
            </w:r>
            <w:r w:rsidR="00E540F9">
              <w:rPr>
                <w:rFonts w:ascii="Arial" w:hAnsi="Arial" w:cs="Arial"/>
                <w:b/>
                <w:i/>
                <w:sz w:val="22"/>
                <w:szCs w:val="22"/>
              </w:rPr>
              <w:t>.2</w:t>
            </w:r>
          </w:p>
        </w:tc>
        <w:tc>
          <w:tcPr>
            <w:tcW w:w="8275" w:type="dxa"/>
            <w:gridSpan w:val="15"/>
            <w:tcBorders>
              <w:top w:val="nil"/>
              <w:left w:val="nil"/>
              <w:bottom w:val="nil"/>
              <w:right w:val="nil"/>
            </w:tcBorders>
          </w:tcPr>
          <w:p w:rsidR="00E540F9" w:rsidRPr="00E540F9" w:rsidRDefault="00E540F9" w:rsidP="008F539E">
            <w:pPr>
              <w:spacing w:line="360" w:lineRule="auto"/>
              <w:rPr>
                <w:rFonts w:ascii="Arial" w:hAnsi="Arial" w:cs="Arial"/>
                <w:b/>
                <w:i/>
                <w:sz w:val="22"/>
                <w:szCs w:val="22"/>
                <w:u w:val="single"/>
              </w:rPr>
            </w:pPr>
            <w:r>
              <w:rPr>
                <w:rFonts w:ascii="Arial" w:hAnsi="Arial" w:cs="Arial"/>
                <w:b/>
                <w:i/>
                <w:sz w:val="22"/>
                <w:szCs w:val="22"/>
                <w:u w:val="single"/>
              </w:rPr>
              <w:t>Date of Payment of Money Due:</w:t>
            </w:r>
          </w:p>
        </w:tc>
      </w:tr>
      <w:tr w:rsidR="00E540F9" w:rsidTr="00DF5B06">
        <w:tc>
          <w:tcPr>
            <w:tcW w:w="1075" w:type="dxa"/>
            <w:gridSpan w:val="2"/>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r>
      <w:tr w:rsidR="00E540F9" w:rsidTr="00DF5B06">
        <w:tc>
          <w:tcPr>
            <w:tcW w:w="1075" w:type="dxa"/>
            <w:gridSpan w:val="2"/>
            <w:tcBorders>
              <w:top w:val="nil"/>
              <w:left w:val="nil"/>
              <w:bottom w:val="nil"/>
              <w:right w:val="nil"/>
            </w:tcBorders>
          </w:tcPr>
          <w:p w:rsidR="00E540F9" w:rsidRPr="008F539E" w:rsidRDefault="001E36C6" w:rsidP="008F539E">
            <w:pPr>
              <w:spacing w:line="360" w:lineRule="auto"/>
              <w:rPr>
                <w:rFonts w:ascii="Arial" w:hAnsi="Arial" w:cs="Arial"/>
                <w:sz w:val="22"/>
                <w:szCs w:val="22"/>
              </w:rPr>
            </w:pPr>
            <w:r>
              <w:rPr>
                <w:rFonts w:ascii="Arial" w:hAnsi="Arial" w:cs="Arial"/>
                <w:sz w:val="22"/>
                <w:szCs w:val="22"/>
              </w:rPr>
              <w:t>5</w:t>
            </w:r>
            <w:r w:rsidR="00E540F9">
              <w:rPr>
                <w:rFonts w:ascii="Arial" w:hAnsi="Arial" w:cs="Arial"/>
                <w:sz w:val="22"/>
                <w:szCs w:val="22"/>
              </w:rPr>
              <w:t>.2.1</w:t>
            </w: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r w:rsidRPr="00E540F9">
              <w:rPr>
                <w:rFonts w:ascii="Arial" w:hAnsi="Arial" w:cs="Arial"/>
                <w:sz w:val="22"/>
                <w:szCs w:val="22"/>
              </w:rPr>
              <w:t>Moneys payable in respect of municipal services are due and payable on the date indicated as such on the account delivered each month in respect of those services and such payment must be made on or before the 15th day of the month after the month in which the account is rendered or such future date as the Council may determine from time to time.</w:t>
            </w:r>
          </w:p>
        </w:tc>
      </w:tr>
      <w:tr w:rsidR="00D040E9" w:rsidTr="00DF5B06">
        <w:tc>
          <w:tcPr>
            <w:tcW w:w="1075" w:type="dxa"/>
            <w:gridSpan w:val="2"/>
            <w:tcBorders>
              <w:top w:val="nil"/>
              <w:left w:val="nil"/>
              <w:bottom w:val="nil"/>
              <w:right w:val="nil"/>
            </w:tcBorders>
          </w:tcPr>
          <w:p w:rsidR="00D040E9" w:rsidRPr="008F539E" w:rsidRDefault="00D040E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040E9" w:rsidRPr="008F539E" w:rsidRDefault="00D040E9" w:rsidP="008F539E">
            <w:pPr>
              <w:spacing w:line="360" w:lineRule="auto"/>
              <w:rPr>
                <w:rFonts w:ascii="Arial" w:hAnsi="Arial" w:cs="Arial"/>
                <w:sz w:val="22"/>
                <w:szCs w:val="22"/>
              </w:rPr>
            </w:pPr>
          </w:p>
        </w:tc>
      </w:tr>
      <w:tr w:rsidR="00E540F9" w:rsidTr="00DF5B06">
        <w:tc>
          <w:tcPr>
            <w:tcW w:w="1075" w:type="dxa"/>
            <w:gridSpan w:val="2"/>
            <w:tcBorders>
              <w:top w:val="nil"/>
              <w:left w:val="nil"/>
              <w:bottom w:val="nil"/>
              <w:right w:val="nil"/>
            </w:tcBorders>
          </w:tcPr>
          <w:p w:rsidR="00E540F9" w:rsidRPr="008F539E" w:rsidRDefault="001E36C6" w:rsidP="008F539E">
            <w:pPr>
              <w:spacing w:line="360" w:lineRule="auto"/>
              <w:rPr>
                <w:rFonts w:ascii="Arial" w:hAnsi="Arial" w:cs="Arial"/>
                <w:sz w:val="22"/>
                <w:szCs w:val="22"/>
              </w:rPr>
            </w:pPr>
            <w:r>
              <w:rPr>
                <w:rFonts w:ascii="Arial" w:hAnsi="Arial" w:cs="Arial"/>
                <w:sz w:val="22"/>
                <w:szCs w:val="22"/>
              </w:rPr>
              <w:t>5</w:t>
            </w:r>
            <w:r w:rsidR="00E540F9">
              <w:rPr>
                <w:rFonts w:ascii="Arial" w:hAnsi="Arial" w:cs="Arial"/>
                <w:sz w:val="22"/>
                <w:szCs w:val="22"/>
              </w:rPr>
              <w:t>.2.2</w:t>
            </w: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r w:rsidRPr="00E540F9">
              <w:rPr>
                <w:rFonts w:ascii="Arial" w:hAnsi="Arial" w:cs="Arial"/>
                <w:sz w:val="22"/>
                <w:szCs w:val="22"/>
              </w:rPr>
              <w:t>Payment of amounts due to the Municipality, and fees due in respect of municipal services, must be made on the date indicated on the account rendered to such debtor in respect of such amount owed, which date will be no more than 30 days after the rendering of the particular service</w:t>
            </w:r>
            <w:r>
              <w:rPr>
                <w:rFonts w:ascii="Arial" w:hAnsi="Arial" w:cs="Arial"/>
                <w:sz w:val="22"/>
                <w:szCs w:val="22"/>
              </w:rPr>
              <w:t>.</w:t>
            </w:r>
          </w:p>
        </w:tc>
      </w:tr>
      <w:tr w:rsidR="00E540F9" w:rsidTr="00DF5B06">
        <w:tc>
          <w:tcPr>
            <w:tcW w:w="1075" w:type="dxa"/>
            <w:gridSpan w:val="2"/>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r>
      <w:tr w:rsidR="00E540F9" w:rsidTr="00DF5B06">
        <w:tc>
          <w:tcPr>
            <w:tcW w:w="1075" w:type="dxa"/>
            <w:gridSpan w:val="2"/>
            <w:tcBorders>
              <w:top w:val="nil"/>
              <w:left w:val="nil"/>
              <w:bottom w:val="nil"/>
              <w:right w:val="nil"/>
            </w:tcBorders>
          </w:tcPr>
          <w:p w:rsidR="00E540F9" w:rsidRPr="008F539E" w:rsidRDefault="001E36C6" w:rsidP="008F539E">
            <w:pPr>
              <w:spacing w:line="360" w:lineRule="auto"/>
              <w:rPr>
                <w:rFonts w:ascii="Arial" w:hAnsi="Arial" w:cs="Arial"/>
                <w:sz w:val="22"/>
                <w:szCs w:val="22"/>
              </w:rPr>
            </w:pPr>
            <w:r>
              <w:rPr>
                <w:rFonts w:ascii="Arial" w:hAnsi="Arial" w:cs="Arial"/>
                <w:sz w:val="22"/>
                <w:szCs w:val="22"/>
              </w:rPr>
              <w:t>5</w:t>
            </w:r>
            <w:r w:rsidR="00E540F9">
              <w:rPr>
                <w:rFonts w:ascii="Arial" w:hAnsi="Arial" w:cs="Arial"/>
                <w:sz w:val="22"/>
                <w:szCs w:val="22"/>
              </w:rPr>
              <w:t>.2.3</w:t>
            </w: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r w:rsidRPr="00E540F9">
              <w:rPr>
                <w:rFonts w:ascii="Arial" w:hAnsi="Arial" w:cs="Arial"/>
                <w:sz w:val="22"/>
                <w:szCs w:val="22"/>
              </w:rPr>
              <w:t>Where the last date of payment of any amount owing to the Municipality falls on a day on which the offices of the Municipality are closed, the final date for payment will be deemed to be the first subsequent day on which the offices are open.</w:t>
            </w:r>
          </w:p>
        </w:tc>
      </w:tr>
      <w:tr w:rsidR="00E540F9" w:rsidTr="00DF5B06">
        <w:tc>
          <w:tcPr>
            <w:tcW w:w="1075" w:type="dxa"/>
            <w:gridSpan w:val="2"/>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r>
      <w:tr w:rsidR="00E540F9" w:rsidTr="00DF5B06">
        <w:tc>
          <w:tcPr>
            <w:tcW w:w="1075" w:type="dxa"/>
            <w:gridSpan w:val="2"/>
            <w:tcBorders>
              <w:top w:val="nil"/>
              <w:left w:val="nil"/>
              <w:bottom w:val="nil"/>
              <w:right w:val="nil"/>
            </w:tcBorders>
          </w:tcPr>
          <w:p w:rsidR="00E540F9" w:rsidRPr="00E540F9" w:rsidRDefault="001E36C6" w:rsidP="008F539E">
            <w:pPr>
              <w:spacing w:line="360" w:lineRule="auto"/>
              <w:rPr>
                <w:rFonts w:ascii="Arial" w:hAnsi="Arial" w:cs="Arial"/>
                <w:b/>
                <w:i/>
                <w:sz w:val="22"/>
                <w:szCs w:val="22"/>
              </w:rPr>
            </w:pPr>
            <w:r>
              <w:rPr>
                <w:rFonts w:ascii="Arial" w:hAnsi="Arial" w:cs="Arial"/>
                <w:b/>
                <w:i/>
                <w:sz w:val="22"/>
                <w:szCs w:val="22"/>
              </w:rPr>
              <w:t>5</w:t>
            </w:r>
            <w:r w:rsidR="00E540F9">
              <w:rPr>
                <w:rFonts w:ascii="Arial" w:hAnsi="Arial" w:cs="Arial"/>
                <w:b/>
                <w:i/>
                <w:sz w:val="22"/>
                <w:szCs w:val="22"/>
              </w:rPr>
              <w:t>.3</w:t>
            </w:r>
          </w:p>
        </w:tc>
        <w:tc>
          <w:tcPr>
            <w:tcW w:w="8275" w:type="dxa"/>
            <w:gridSpan w:val="15"/>
            <w:tcBorders>
              <w:top w:val="nil"/>
              <w:left w:val="nil"/>
              <w:bottom w:val="nil"/>
              <w:right w:val="nil"/>
            </w:tcBorders>
          </w:tcPr>
          <w:p w:rsidR="00E540F9" w:rsidRPr="00E540F9" w:rsidRDefault="00E540F9" w:rsidP="008F539E">
            <w:pPr>
              <w:spacing w:line="360" w:lineRule="auto"/>
              <w:rPr>
                <w:rFonts w:ascii="Arial" w:hAnsi="Arial" w:cs="Arial"/>
                <w:b/>
                <w:i/>
                <w:sz w:val="22"/>
                <w:szCs w:val="22"/>
                <w:u w:val="single"/>
              </w:rPr>
            </w:pPr>
            <w:r>
              <w:rPr>
                <w:rFonts w:ascii="Arial" w:hAnsi="Arial" w:cs="Arial"/>
                <w:b/>
                <w:i/>
                <w:sz w:val="22"/>
                <w:szCs w:val="22"/>
                <w:u w:val="single"/>
              </w:rPr>
              <w:t>Actions to be taken where Debtors fall in arrears or fail to pay:</w:t>
            </w:r>
          </w:p>
        </w:tc>
      </w:tr>
      <w:tr w:rsidR="00E540F9" w:rsidTr="00DF5B06">
        <w:tc>
          <w:tcPr>
            <w:tcW w:w="1075" w:type="dxa"/>
            <w:gridSpan w:val="2"/>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540F9" w:rsidRPr="008F539E" w:rsidRDefault="00E540F9" w:rsidP="00E540F9">
            <w:pPr>
              <w:spacing w:line="360" w:lineRule="auto"/>
              <w:rPr>
                <w:rFonts w:ascii="Arial" w:hAnsi="Arial" w:cs="Arial"/>
                <w:sz w:val="22"/>
                <w:szCs w:val="22"/>
              </w:rPr>
            </w:pPr>
          </w:p>
        </w:tc>
      </w:tr>
      <w:tr w:rsidR="00E540F9" w:rsidTr="00DF5B06">
        <w:tc>
          <w:tcPr>
            <w:tcW w:w="1075" w:type="dxa"/>
            <w:gridSpan w:val="2"/>
            <w:tcBorders>
              <w:top w:val="nil"/>
              <w:left w:val="nil"/>
              <w:bottom w:val="nil"/>
              <w:right w:val="nil"/>
            </w:tcBorders>
          </w:tcPr>
          <w:p w:rsidR="00E540F9" w:rsidRPr="00E540F9" w:rsidRDefault="001E36C6" w:rsidP="008F539E">
            <w:pPr>
              <w:spacing w:line="360" w:lineRule="auto"/>
              <w:rPr>
                <w:rFonts w:ascii="Arial" w:hAnsi="Arial" w:cs="Arial"/>
                <w:i/>
                <w:sz w:val="22"/>
                <w:szCs w:val="22"/>
              </w:rPr>
            </w:pPr>
            <w:r>
              <w:rPr>
                <w:rFonts w:ascii="Arial" w:hAnsi="Arial" w:cs="Arial"/>
                <w:i/>
                <w:sz w:val="22"/>
                <w:szCs w:val="22"/>
              </w:rPr>
              <w:t>5</w:t>
            </w:r>
            <w:r w:rsidR="00E540F9">
              <w:rPr>
                <w:rFonts w:ascii="Arial" w:hAnsi="Arial" w:cs="Arial"/>
                <w:i/>
                <w:sz w:val="22"/>
                <w:szCs w:val="22"/>
              </w:rPr>
              <w:t>.3.1</w:t>
            </w:r>
          </w:p>
        </w:tc>
        <w:tc>
          <w:tcPr>
            <w:tcW w:w="8275" w:type="dxa"/>
            <w:gridSpan w:val="15"/>
            <w:tcBorders>
              <w:top w:val="nil"/>
              <w:left w:val="nil"/>
              <w:bottom w:val="nil"/>
              <w:right w:val="nil"/>
            </w:tcBorders>
          </w:tcPr>
          <w:p w:rsidR="00E540F9" w:rsidRPr="00E540F9" w:rsidRDefault="00E540F9" w:rsidP="008F539E">
            <w:pPr>
              <w:spacing w:line="360" w:lineRule="auto"/>
              <w:rPr>
                <w:rFonts w:ascii="Arial" w:hAnsi="Arial" w:cs="Arial"/>
                <w:i/>
                <w:sz w:val="22"/>
                <w:szCs w:val="22"/>
                <w:u w:val="single"/>
              </w:rPr>
            </w:pPr>
            <w:r>
              <w:rPr>
                <w:rFonts w:ascii="Arial" w:hAnsi="Arial" w:cs="Arial"/>
                <w:i/>
                <w:sz w:val="22"/>
                <w:szCs w:val="22"/>
                <w:u w:val="single"/>
              </w:rPr>
              <w:t>Fees and Levies in Arrears in Respect of Municipal Services:</w:t>
            </w:r>
          </w:p>
        </w:tc>
      </w:tr>
      <w:tr w:rsidR="00E540F9" w:rsidTr="00DF5B06">
        <w:tc>
          <w:tcPr>
            <w:tcW w:w="1075" w:type="dxa"/>
            <w:gridSpan w:val="2"/>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r>
      <w:tr w:rsidR="00E540F9" w:rsidTr="00DF5B06">
        <w:tc>
          <w:tcPr>
            <w:tcW w:w="1075" w:type="dxa"/>
            <w:gridSpan w:val="2"/>
            <w:tcBorders>
              <w:top w:val="nil"/>
              <w:left w:val="nil"/>
              <w:bottom w:val="nil"/>
              <w:right w:val="nil"/>
            </w:tcBorders>
          </w:tcPr>
          <w:p w:rsidR="00E540F9" w:rsidRPr="008F539E" w:rsidRDefault="001E36C6" w:rsidP="008F539E">
            <w:pPr>
              <w:spacing w:line="360" w:lineRule="auto"/>
              <w:rPr>
                <w:rFonts w:ascii="Arial" w:hAnsi="Arial" w:cs="Arial"/>
                <w:sz w:val="22"/>
                <w:szCs w:val="22"/>
              </w:rPr>
            </w:pPr>
            <w:r>
              <w:rPr>
                <w:rFonts w:ascii="Arial" w:hAnsi="Arial" w:cs="Arial"/>
                <w:sz w:val="22"/>
                <w:szCs w:val="22"/>
              </w:rPr>
              <w:t>5</w:t>
            </w:r>
            <w:r w:rsidR="00E540F9">
              <w:rPr>
                <w:rFonts w:ascii="Arial" w:hAnsi="Arial" w:cs="Arial"/>
                <w:sz w:val="22"/>
                <w:szCs w:val="22"/>
              </w:rPr>
              <w:t>.3.1.1</w:t>
            </w: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r w:rsidRPr="00E540F9">
              <w:rPr>
                <w:rFonts w:ascii="Arial" w:hAnsi="Arial" w:cs="Arial"/>
                <w:sz w:val="22"/>
                <w:szCs w:val="22"/>
              </w:rPr>
              <w:t>Interest shall be levied and be payable on all amounts in arrears</w:t>
            </w:r>
            <w:r>
              <w:rPr>
                <w:rFonts w:ascii="Arial" w:hAnsi="Arial" w:cs="Arial"/>
                <w:sz w:val="22"/>
                <w:szCs w:val="22"/>
              </w:rPr>
              <w:t>.</w:t>
            </w:r>
          </w:p>
        </w:tc>
      </w:tr>
      <w:tr w:rsidR="00E540F9" w:rsidTr="00DF5B06">
        <w:tc>
          <w:tcPr>
            <w:tcW w:w="1075" w:type="dxa"/>
            <w:gridSpan w:val="2"/>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r>
      <w:tr w:rsidR="00E540F9" w:rsidTr="00DF5B06">
        <w:tc>
          <w:tcPr>
            <w:tcW w:w="1075" w:type="dxa"/>
            <w:gridSpan w:val="2"/>
            <w:tcBorders>
              <w:top w:val="nil"/>
              <w:left w:val="nil"/>
              <w:bottom w:val="nil"/>
              <w:right w:val="nil"/>
            </w:tcBorders>
          </w:tcPr>
          <w:p w:rsidR="00E540F9" w:rsidRPr="008F539E" w:rsidRDefault="001E36C6" w:rsidP="008F539E">
            <w:pPr>
              <w:spacing w:line="360" w:lineRule="auto"/>
              <w:rPr>
                <w:rFonts w:ascii="Arial" w:hAnsi="Arial" w:cs="Arial"/>
                <w:sz w:val="22"/>
                <w:szCs w:val="22"/>
              </w:rPr>
            </w:pPr>
            <w:r>
              <w:rPr>
                <w:rFonts w:ascii="Arial" w:hAnsi="Arial" w:cs="Arial"/>
                <w:sz w:val="22"/>
                <w:szCs w:val="22"/>
              </w:rPr>
              <w:t>5</w:t>
            </w:r>
            <w:r w:rsidR="00E540F9">
              <w:rPr>
                <w:rFonts w:ascii="Arial" w:hAnsi="Arial" w:cs="Arial"/>
                <w:sz w:val="22"/>
                <w:szCs w:val="22"/>
              </w:rPr>
              <w:t>.3.1.2</w:t>
            </w:r>
          </w:p>
        </w:tc>
        <w:tc>
          <w:tcPr>
            <w:tcW w:w="8275" w:type="dxa"/>
            <w:gridSpan w:val="15"/>
            <w:tcBorders>
              <w:top w:val="nil"/>
              <w:left w:val="nil"/>
              <w:bottom w:val="nil"/>
              <w:right w:val="nil"/>
            </w:tcBorders>
          </w:tcPr>
          <w:p w:rsidR="00E540F9" w:rsidRPr="008F539E" w:rsidRDefault="00E540F9" w:rsidP="00DF5B06">
            <w:pPr>
              <w:spacing w:line="360" w:lineRule="auto"/>
              <w:rPr>
                <w:rFonts w:ascii="Arial" w:hAnsi="Arial" w:cs="Arial"/>
                <w:sz w:val="22"/>
                <w:szCs w:val="22"/>
              </w:rPr>
            </w:pPr>
            <w:r w:rsidRPr="00E540F9">
              <w:rPr>
                <w:rFonts w:ascii="Arial" w:hAnsi="Arial" w:cs="Arial"/>
                <w:sz w:val="22"/>
                <w:szCs w:val="22"/>
              </w:rPr>
              <w:t>If a person is unable to pay fees in arrears in respect of municipal services, the Municipality may enter into an agreement with such a person in terms of  which he or she is permitted to pay the fees in arrears in monthly installments and that such the person regularly pays all future accounts in respect of municipal services; the person acknowledges that interest on such amounts in arrears shall be payable at the prescribed rate of interest and he or she agrees to pay such interest;</w:t>
            </w:r>
          </w:p>
        </w:tc>
      </w:tr>
      <w:tr w:rsidR="00E540F9" w:rsidTr="00DF5B06">
        <w:tc>
          <w:tcPr>
            <w:tcW w:w="1075" w:type="dxa"/>
            <w:gridSpan w:val="2"/>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r>
      <w:tr w:rsidR="00E540F9" w:rsidTr="00DF5B06">
        <w:tc>
          <w:tcPr>
            <w:tcW w:w="1075" w:type="dxa"/>
            <w:gridSpan w:val="2"/>
            <w:tcBorders>
              <w:top w:val="nil"/>
              <w:left w:val="nil"/>
              <w:bottom w:val="nil"/>
              <w:right w:val="nil"/>
            </w:tcBorders>
          </w:tcPr>
          <w:p w:rsidR="00E540F9" w:rsidRPr="008F539E" w:rsidRDefault="001E36C6" w:rsidP="008F539E">
            <w:pPr>
              <w:spacing w:line="360" w:lineRule="auto"/>
              <w:rPr>
                <w:rFonts w:ascii="Arial" w:hAnsi="Arial" w:cs="Arial"/>
                <w:sz w:val="22"/>
                <w:szCs w:val="22"/>
              </w:rPr>
            </w:pPr>
            <w:r>
              <w:rPr>
                <w:rFonts w:ascii="Arial" w:hAnsi="Arial" w:cs="Arial"/>
                <w:sz w:val="22"/>
                <w:szCs w:val="22"/>
              </w:rPr>
              <w:lastRenderedPageBreak/>
              <w:t>5</w:t>
            </w:r>
            <w:r w:rsidR="00DF5B06">
              <w:rPr>
                <w:rFonts w:ascii="Arial" w:hAnsi="Arial" w:cs="Arial"/>
                <w:sz w:val="22"/>
                <w:szCs w:val="22"/>
              </w:rPr>
              <w:t>.3.1.3</w:t>
            </w:r>
          </w:p>
        </w:tc>
        <w:tc>
          <w:tcPr>
            <w:tcW w:w="8275" w:type="dxa"/>
            <w:gridSpan w:val="15"/>
            <w:tcBorders>
              <w:top w:val="nil"/>
              <w:left w:val="nil"/>
              <w:bottom w:val="nil"/>
              <w:right w:val="nil"/>
            </w:tcBorders>
          </w:tcPr>
          <w:p w:rsidR="00E540F9" w:rsidRPr="008F539E" w:rsidRDefault="00DF5B06" w:rsidP="00DF5B06">
            <w:pPr>
              <w:spacing w:line="360" w:lineRule="auto"/>
              <w:rPr>
                <w:rFonts w:ascii="Arial" w:hAnsi="Arial" w:cs="Arial"/>
                <w:sz w:val="22"/>
                <w:szCs w:val="22"/>
              </w:rPr>
            </w:pPr>
            <w:r w:rsidRPr="00DF5B06">
              <w:rPr>
                <w:rFonts w:ascii="Arial" w:hAnsi="Arial" w:cs="Arial"/>
                <w:sz w:val="22"/>
                <w:szCs w:val="22"/>
              </w:rPr>
              <w:t>the person acknowledges that should he or she at any time fail to</w:t>
            </w:r>
            <w:r>
              <w:rPr>
                <w:rFonts w:ascii="Arial" w:hAnsi="Arial" w:cs="Arial"/>
                <w:sz w:val="22"/>
                <w:szCs w:val="22"/>
              </w:rPr>
              <w:t xml:space="preserve"> comply </w:t>
            </w:r>
            <w:r w:rsidRPr="00DF5B06">
              <w:rPr>
                <w:rFonts w:ascii="Arial" w:hAnsi="Arial" w:cs="Arial"/>
                <w:sz w:val="22"/>
                <w:szCs w:val="22"/>
              </w:rPr>
              <w:t>with the     p</w:t>
            </w:r>
            <w:r>
              <w:rPr>
                <w:rFonts w:ascii="Arial" w:hAnsi="Arial" w:cs="Arial"/>
                <w:sz w:val="22"/>
                <w:szCs w:val="22"/>
              </w:rPr>
              <w:t xml:space="preserve">rovisions of such an agreement, </w:t>
            </w:r>
            <w:r w:rsidRPr="00DF5B06">
              <w:rPr>
                <w:rFonts w:ascii="Arial" w:hAnsi="Arial" w:cs="Arial"/>
                <w:sz w:val="22"/>
                <w:szCs w:val="22"/>
              </w:rPr>
              <w:t xml:space="preserve">the agreement shall be deemed to be null and void; no further negotiations with that person shall be </w:t>
            </w:r>
            <w:r>
              <w:rPr>
                <w:rFonts w:ascii="Arial" w:hAnsi="Arial" w:cs="Arial"/>
                <w:sz w:val="22"/>
                <w:szCs w:val="22"/>
              </w:rPr>
              <w:t>p</w:t>
            </w:r>
            <w:r w:rsidR="006140CD">
              <w:rPr>
                <w:rFonts w:ascii="Arial" w:hAnsi="Arial" w:cs="Arial"/>
                <w:sz w:val="22"/>
                <w:szCs w:val="22"/>
              </w:rPr>
              <w:t xml:space="preserve">ossible, and </w:t>
            </w:r>
            <w:r w:rsidRPr="00DF5B06">
              <w:rPr>
                <w:rFonts w:ascii="Arial" w:hAnsi="Arial" w:cs="Arial"/>
                <w:sz w:val="22"/>
                <w:szCs w:val="22"/>
              </w:rPr>
              <w:t>immediate steps shall be taken to have the electricity and</w:t>
            </w:r>
            <w:r>
              <w:rPr>
                <w:rFonts w:ascii="Arial" w:hAnsi="Arial" w:cs="Arial"/>
                <w:sz w:val="22"/>
                <w:szCs w:val="22"/>
              </w:rPr>
              <w:t xml:space="preserve"> </w:t>
            </w:r>
            <w:r w:rsidRPr="00DF5B06">
              <w:rPr>
                <w:rFonts w:ascii="Arial" w:hAnsi="Arial" w:cs="Arial"/>
                <w:sz w:val="22"/>
                <w:szCs w:val="22"/>
              </w:rPr>
              <w:t>water supplies to the premises in question disconnected or restricted, after</w:t>
            </w:r>
            <w:r>
              <w:rPr>
                <w:rFonts w:ascii="Arial" w:hAnsi="Arial" w:cs="Arial"/>
                <w:sz w:val="22"/>
                <w:szCs w:val="22"/>
              </w:rPr>
              <w:t xml:space="preserve"> </w:t>
            </w:r>
            <w:r w:rsidRPr="00DF5B06">
              <w:rPr>
                <w:rFonts w:ascii="Arial" w:hAnsi="Arial" w:cs="Arial"/>
                <w:sz w:val="22"/>
                <w:szCs w:val="22"/>
              </w:rPr>
              <w:t>which legal proceedings shall follow.</w:t>
            </w:r>
          </w:p>
        </w:tc>
      </w:tr>
      <w:tr w:rsidR="00E540F9" w:rsidTr="00DF5B06">
        <w:tc>
          <w:tcPr>
            <w:tcW w:w="1075" w:type="dxa"/>
            <w:gridSpan w:val="2"/>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r>
      <w:tr w:rsidR="00E540F9" w:rsidTr="00DF5B06">
        <w:tc>
          <w:tcPr>
            <w:tcW w:w="1075" w:type="dxa"/>
            <w:gridSpan w:val="2"/>
            <w:tcBorders>
              <w:top w:val="nil"/>
              <w:left w:val="nil"/>
              <w:bottom w:val="nil"/>
              <w:right w:val="nil"/>
            </w:tcBorders>
          </w:tcPr>
          <w:p w:rsidR="00E540F9" w:rsidRPr="008F539E" w:rsidRDefault="001E36C6" w:rsidP="008F539E">
            <w:pPr>
              <w:spacing w:line="360" w:lineRule="auto"/>
              <w:rPr>
                <w:rFonts w:ascii="Arial" w:hAnsi="Arial" w:cs="Arial"/>
                <w:sz w:val="22"/>
                <w:szCs w:val="22"/>
              </w:rPr>
            </w:pPr>
            <w:r>
              <w:rPr>
                <w:rFonts w:ascii="Arial" w:hAnsi="Arial" w:cs="Arial"/>
                <w:sz w:val="22"/>
                <w:szCs w:val="22"/>
              </w:rPr>
              <w:t>5</w:t>
            </w:r>
            <w:r w:rsidR="00DF5B06">
              <w:rPr>
                <w:rFonts w:ascii="Arial" w:hAnsi="Arial" w:cs="Arial"/>
                <w:sz w:val="22"/>
                <w:szCs w:val="22"/>
              </w:rPr>
              <w:t>.3.1.4</w:t>
            </w:r>
          </w:p>
        </w:tc>
        <w:tc>
          <w:tcPr>
            <w:tcW w:w="8275" w:type="dxa"/>
            <w:gridSpan w:val="15"/>
            <w:tcBorders>
              <w:top w:val="nil"/>
              <w:left w:val="nil"/>
              <w:bottom w:val="nil"/>
              <w:right w:val="nil"/>
            </w:tcBorders>
          </w:tcPr>
          <w:p w:rsidR="00E540F9" w:rsidRPr="008F539E" w:rsidRDefault="00DF5B06" w:rsidP="00DF5B06">
            <w:pPr>
              <w:spacing w:line="360" w:lineRule="auto"/>
              <w:rPr>
                <w:rFonts w:ascii="Arial" w:hAnsi="Arial" w:cs="Arial"/>
                <w:sz w:val="22"/>
                <w:szCs w:val="22"/>
              </w:rPr>
            </w:pPr>
            <w:r w:rsidRPr="00DF5B06">
              <w:rPr>
                <w:rFonts w:ascii="Arial" w:hAnsi="Arial" w:cs="Arial"/>
                <w:sz w:val="22"/>
                <w:szCs w:val="22"/>
              </w:rPr>
              <w:t xml:space="preserve">When a person is served with an account of which the amount due in respect </w:t>
            </w:r>
            <w:r w:rsidR="002B25B4" w:rsidRPr="00DF5B06">
              <w:rPr>
                <w:rFonts w:ascii="Arial" w:hAnsi="Arial" w:cs="Arial"/>
                <w:sz w:val="22"/>
                <w:szCs w:val="22"/>
              </w:rPr>
              <w:t>of municipal</w:t>
            </w:r>
            <w:r w:rsidRPr="00DF5B06">
              <w:rPr>
                <w:rFonts w:ascii="Arial" w:hAnsi="Arial" w:cs="Arial"/>
                <w:sz w:val="22"/>
                <w:szCs w:val="22"/>
              </w:rPr>
              <w:t xml:space="preserve"> services is exceptionally high and it is the result of –</w:t>
            </w:r>
          </w:p>
        </w:tc>
      </w:tr>
      <w:tr w:rsidR="00E540F9" w:rsidTr="00DF5B06">
        <w:tc>
          <w:tcPr>
            <w:tcW w:w="1075" w:type="dxa"/>
            <w:gridSpan w:val="2"/>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r>
      <w:tr w:rsidR="00DF5B06" w:rsidTr="00DF5B06">
        <w:tc>
          <w:tcPr>
            <w:tcW w:w="1075" w:type="dxa"/>
            <w:gridSpan w:val="2"/>
            <w:tcBorders>
              <w:top w:val="nil"/>
              <w:left w:val="nil"/>
              <w:bottom w:val="nil"/>
              <w:right w:val="nil"/>
            </w:tcBorders>
          </w:tcPr>
          <w:p w:rsidR="00DF5B06" w:rsidRPr="008F539E" w:rsidRDefault="00DF5B06"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DF5B06" w:rsidRPr="00DF5B06" w:rsidRDefault="00DF5B06" w:rsidP="00DF5B06">
            <w:pPr>
              <w:pStyle w:val="ListParagraph"/>
              <w:numPr>
                <w:ilvl w:val="0"/>
                <w:numId w:val="4"/>
              </w:numPr>
              <w:spacing w:line="360" w:lineRule="auto"/>
              <w:rPr>
                <w:rFonts w:ascii="Arial" w:hAnsi="Arial" w:cs="Arial"/>
                <w:sz w:val="22"/>
                <w:szCs w:val="22"/>
              </w:rPr>
            </w:pPr>
          </w:p>
        </w:tc>
        <w:tc>
          <w:tcPr>
            <w:tcW w:w="7190" w:type="dxa"/>
            <w:gridSpan w:val="11"/>
            <w:tcBorders>
              <w:top w:val="nil"/>
              <w:left w:val="nil"/>
              <w:bottom w:val="nil"/>
              <w:right w:val="nil"/>
            </w:tcBorders>
          </w:tcPr>
          <w:p w:rsidR="00DF5B06" w:rsidRPr="008F539E" w:rsidRDefault="00DF5B06" w:rsidP="008F539E">
            <w:pPr>
              <w:spacing w:line="360" w:lineRule="auto"/>
              <w:rPr>
                <w:rFonts w:ascii="Arial" w:hAnsi="Arial" w:cs="Arial"/>
                <w:sz w:val="22"/>
                <w:szCs w:val="22"/>
              </w:rPr>
            </w:pPr>
            <w:r w:rsidRPr="00DF5B06">
              <w:rPr>
                <w:rFonts w:ascii="Arial" w:hAnsi="Arial" w:cs="Arial"/>
                <w:sz w:val="22"/>
                <w:szCs w:val="22"/>
              </w:rPr>
              <w:t>an act or omission on the part of the Municipality; or</w:t>
            </w:r>
          </w:p>
        </w:tc>
      </w:tr>
      <w:tr w:rsidR="00DF5B06" w:rsidTr="00DF5B06">
        <w:tc>
          <w:tcPr>
            <w:tcW w:w="1075" w:type="dxa"/>
            <w:gridSpan w:val="2"/>
            <w:tcBorders>
              <w:top w:val="nil"/>
              <w:left w:val="nil"/>
              <w:bottom w:val="nil"/>
              <w:right w:val="nil"/>
            </w:tcBorders>
          </w:tcPr>
          <w:p w:rsidR="00DF5B06" w:rsidRPr="008F539E" w:rsidRDefault="00DF5B06"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DF5B06" w:rsidRPr="00DF5B06" w:rsidRDefault="00DF5B06" w:rsidP="00DF5B06">
            <w:pPr>
              <w:pStyle w:val="ListParagraph"/>
              <w:numPr>
                <w:ilvl w:val="0"/>
                <w:numId w:val="4"/>
              </w:numPr>
              <w:spacing w:line="360" w:lineRule="auto"/>
              <w:rPr>
                <w:rFonts w:ascii="Arial" w:hAnsi="Arial" w:cs="Arial"/>
                <w:sz w:val="22"/>
                <w:szCs w:val="22"/>
              </w:rPr>
            </w:pPr>
          </w:p>
        </w:tc>
        <w:tc>
          <w:tcPr>
            <w:tcW w:w="7190" w:type="dxa"/>
            <w:gridSpan w:val="11"/>
            <w:tcBorders>
              <w:top w:val="nil"/>
              <w:left w:val="nil"/>
              <w:bottom w:val="nil"/>
              <w:right w:val="nil"/>
            </w:tcBorders>
          </w:tcPr>
          <w:p w:rsidR="00DF5B06" w:rsidRPr="008F539E" w:rsidRDefault="00DF5B06" w:rsidP="008F539E">
            <w:pPr>
              <w:spacing w:line="360" w:lineRule="auto"/>
              <w:rPr>
                <w:rFonts w:ascii="Arial" w:hAnsi="Arial" w:cs="Arial"/>
                <w:sz w:val="22"/>
                <w:szCs w:val="22"/>
              </w:rPr>
            </w:pPr>
            <w:r w:rsidRPr="00DF5B06">
              <w:rPr>
                <w:rFonts w:ascii="Arial" w:hAnsi="Arial" w:cs="Arial"/>
                <w:sz w:val="22"/>
                <w:szCs w:val="22"/>
              </w:rPr>
              <w:t>and provided that such amount in arrears is legally due and payable by that person, the Municipality may, in the discretion of the Manager: Financial Services, enter into an agreement with that person in terms of which he or she is permitted to pay the amount owing by way of monthly installments, provided that where such a high account is the result of an act and/or omission on the part of the Municipality, no interest shall be payable in respect of that outstanding amount.</w:t>
            </w:r>
          </w:p>
        </w:tc>
      </w:tr>
      <w:tr w:rsidR="00E540F9" w:rsidTr="00DF5B06">
        <w:tc>
          <w:tcPr>
            <w:tcW w:w="1075" w:type="dxa"/>
            <w:gridSpan w:val="2"/>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r>
      <w:tr w:rsidR="00E540F9" w:rsidTr="00DF5B06">
        <w:tc>
          <w:tcPr>
            <w:tcW w:w="1075" w:type="dxa"/>
            <w:gridSpan w:val="2"/>
            <w:tcBorders>
              <w:top w:val="nil"/>
              <w:left w:val="nil"/>
              <w:bottom w:val="nil"/>
              <w:right w:val="nil"/>
            </w:tcBorders>
          </w:tcPr>
          <w:p w:rsidR="00E540F9" w:rsidRPr="008F539E" w:rsidRDefault="001E36C6" w:rsidP="008F539E">
            <w:pPr>
              <w:spacing w:line="360" w:lineRule="auto"/>
              <w:rPr>
                <w:rFonts w:ascii="Arial" w:hAnsi="Arial" w:cs="Arial"/>
                <w:sz w:val="22"/>
                <w:szCs w:val="22"/>
              </w:rPr>
            </w:pPr>
            <w:r>
              <w:rPr>
                <w:rFonts w:ascii="Arial" w:hAnsi="Arial" w:cs="Arial"/>
                <w:sz w:val="22"/>
                <w:szCs w:val="22"/>
              </w:rPr>
              <w:t>5</w:t>
            </w:r>
            <w:r w:rsidR="00DF5B06">
              <w:rPr>
                <w:rFonts w:ascii="Arial" w:hAnsi="Arial" w:cs="Arial"/>
                <w:sz w:val="22"/>
                <w:szCs w:val="22"/>
              </w:rPr>
              <w:t>.3.1.5</w:t>
            </w:r>
          </w:p>
        </w:tc>
        <w:tc>
          <w:tcPr>
            <w:tcW w:w="8275" w:type="dxa"/>
            <w:gridSpan w:val="15"/>
            <w:tcBorders>
              <w:top w:val="nil"/>
              <w:left w:val="nil"/>
              <w:bottom w:val="nil"/>
              <w:right w:val="nil"/>
            </w:tcBorders>
          </w:tcPr>
          <w:p w:rsidR="00E540F9" w:rsidRPr="008F539E" w:rsidRDefault="00DF5B06" w:rsidP="008F539E">
            <w:pPr>
              <w:spacing w:line="360" w:lineRule="auto"/>
              <w:rPr>
                <w:rFonts w:ascii="Arial" w:hAnsi="Arial" w:cs="Arial"/>
                <w:sz w:val="22"/>
                <w:szCs w:val="22"/>
              </w:rPr>
            </w:pPr>
            <w:r w:rsidRPr="00DF5B06">
              <w:rPr>
                <w:rFonts w:ascii="Arial" w:hAnsi="Arial" w:cs="Arial"/>
                <w:sz w:val="22"/>
                <w:szCs w:val="22"/>
              </w:rPr>
              <w:t>If fees, or any portion thereof, due in respect of municipal services remain unpaid for a period exceeding 30 days calculated from the date of payment, and an agreement has not been entered into with the debtor, the Manager: Financial Services must,</w:t>
            </w:r>
          </w:p>
        </w:tc>
      </w:tr>
      <w:tr w:rsidR="00E540F9" w:rsidTr="00DF5B06">
        <w:tc>
          <w:tcPr>
            <w:tcW w:w="1075" w:type="dxa"/>
            <w:gridSpan w:val="2"/>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540F9" w:rsidRPr="008F539E" w:rsidRDefault="00E540F9" w:rsidP="008F539E">
            <w:pPr>
              <w:spacing w:line="360" w:lineRule="auto"/>
              <w:rPr>
                <w:rFonts w:ascii="Arial" w:hAnsi="Arial" w:cs="Arial"/>
                <w:sz w:val="22"/>
                <w:szCs w:val="22"/>
              </w:rPr>
            </w:pPr>
          </w:p>
        </w:tc>
      </w:tr>
      <w:tr w:rsidR="00DF5B06" w:rsidTr="00DF5B06">
        <w:tc>
          <w:tcPr>
            <w:tcW w:w="1075" w:type="dxa"/>
            <w:gridSpan w:val="2"/>
            <w:tcBorders>
              <w:top w:val="nil"/>
              <w:left w:val="nil"/>
              <w:bottom w:val="nil"/>
              <w:right w:val="nil"/>
            </w:tcBorders>
          </w:tcPr>
          <w:p w:rsidR="00DF5B06" w:rsidRPr="008F539E" w:rsidRDefault="00DF5B06"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DF5B06" w:rsidRPr="00DF5B06" w:rsidRDefault="00DF5B06" w:rsidP="00DF5B06">
            <w:pPr>
              <w:pStyle w:val="ListParagraph"/>
              <w:numPr>
                <w:ilvl w:val="0"/>
                <w:numId w:val="4"/>
              </w:numPr>
              <w:spacing w:line="360" w:lineRule="auto"/>
              <w:rPr>
                <w:rFonts w:ascii="Arial" w:hAnsi="Arial" w:cs="Arial"/>
                <w:sz w:val="22"/>
                <w:szCs w:val="22"/>
              </w:rPr>
            </w:pPr>
          </w:p>
        </w:tc>
        <w:tc>
          <w:tcPr>
            <w:tcW w:w="7190" w:type="dxa"/>
            <w:gridSpan w:val="11"/>
            <w:tcBorders>
              <w:top w:val="nil"/>
              <w:left w:val="nil"/>
              <w:bottom w:val="nil"/>
              <w:right w:val="nil"/>
            </w:tcBorders>
          </w:tcPr>
          <w:p w:rsidR="00DF5B06" w:rsidRPr="008F539E" w:rsidRDefault="00DF5B06" w:rsidP="008F539E">
            <w:pPr>
              <w:spacing w:line="360" w:lineRule="auto"/>
              <w:rPr>
                <w:rFonts w:ascii="Arial" w:hAnsi="Arial" w:cs="Arial"/>
                <w:sz w:val="22"/>
                <w:szCs w:val="22"/>
              </w:rPr>
            </w:pPr>
            <w:r w:rsidRPr="00DF5B06">
              <w:rPr>
                <w:rFonts w:ascii="Arial" w:hAnsi="Arial" w:cs="Arial"/>
                <w:sz w:val="22"/>
                <w:szCs w:val="22"/>
              </w:rPr>
              <w:t>hand the account thus due and payable to a debt collector or attorney for collection, if, in his opinion, there is a fair chance that the debt may indeed be collected; (for purposes hereof a debt collector will be deemed to include any official of the council who is vested with the authority to collect debts)</w:t>
            </w:r>
          </w:p>
        </w:tc>
      </w:tr>
      <w:tr w:rsidR="00DF5B06" w:rsidTr="00DF5B06">
        <w:tc>
          <w:tcPr>
            <w:tcW w:w="1075" w:type="dxa"/>
            <w:gridSpan w:val="2"/>
            <w:tcBorders>
              <w:top w:val="nil"/>
              <w:left w:val="nil"/>
              <w:bottom w:val="nil"/>
              <w:right w:val="nil"/>
            </w:tcBorders>
          </w:tcPr>
          <w:p w:rsidR="00DF5B06" w:rsidRPr="008F539E" w:rsidRDefault="00DF5B06"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DF5B06" w:rsidRPr="00DF5B06" w:rsidRDefault="00DF5B06" w:rsidP="00DF5B06">
            <w:pPr>
              <w:pStyle w:val="ListParagraph"/>
              <w:numPr>
                <w:ilvl w:val="0"/>
                <w:numId w:val="4"/>
              </w:numPr>
              <w:spacing w:line="360" w:lineRule="auto"/>
              <w:rPr>
                <w:rFonts w:ascii="Arial" w:hAnsi="Arial" w:cs="Arial"/>
                <w:sz w:val="22"/>
                <w:szCs w:val="22"/>
              </w:rPr>
            </w:pPr>
          </w:p>
        </w:tc>
        <w:tc>
          <w:tcPr>
            <w:tcW w:w="7190" w:type="dxa"/>
            <w:gridSpan w:val="11"/>
            <w:tcBorders>
              <w:top w:val="nil"/>
              <w:left w:val="nil"/>
              <w:bottom w:val="nil"/>
              <w:right w:val="nil"/>
            </w:tcBorders>
          </w:tcPr>
          <w:p w:rsidR="00DF5B06" w:rsidRPr="008F539E" w:rsidRDefault="00DF5B06" w:rsidP="008F539E">
            <w:pPr>
              <w:spacing w:line="360" w:lineRule="auto"/>
              <w:rPr>
                <w:rFonts w:ascii="Arial" w:hAnsi="Arial" w:cs="Arial"/>
                <w:sz w:val="22"/>
                <w:szCs w:val="22"/>
              </w:rPr>
            </w:pPr>
            <w:r w:rsidRPr="00DF5B06">
              <w:rPr>
                <w:rFonts w:ascii="Arial" w:hAnsi="Arial" w:cs="Arial"/>
                <w:sz w:val="22"/>
                <w:szCs w:val="22"/>
              </w:rPr>
              <w:t>or institute legal proceedings against the debtor for the recovery of the debt</w:t>
            </w:r>
            <w:r>
              <w:rPr>
                <w:rFonts w:ascii="Arial" w:hAnsi="Arial" w:cs="Arial"/>
                <w:sz w:val="22"/>
                <w:szCs w:val="22"/>
              </w:rPr>
              <w:t>.</w:t>
            </w:r>
          </w:p>
        </w:tc>
      </w:tr>
      <w:tr w:rsidR="00133079" w:rsidTr="00DF5B06">
        <w:tc>
          <w:tcPr>
            <w:tcW w:w="1075" w:type="dxa"/>
            <w:gridSpan w:val="2"/>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133079" w:rsidRPr="00DF5B06" w:rsidRDefault="00133079" w:rsidP="00133079">
            <w:pPr>
              <w:pStyle w:val="ListParagraph"/>
              <w:spacing w:line="360" w:lineRule="auto"/>
              <w:rPr>
                <w:rFonts w:ascii="Arial" w:hAnsi="Arial" w:cs="Arial"/>
                <w:sz w:val="22"/>
                <w:szCs w:val="22"/>
              </w:rPr>
            </w:pPr>
          </w:p>
        </w:tc>
        <w:tc>
          <w:tcPr>
            <w:tcW w:w="7190" w:type="dxa"/>
            <w:gridSpan w:val="11"/>
            <w:tcBorders>
              <w:top w:val="nil"/>
              <w:left w:val="nil"/>
              <w:bottom w:val="nil"/>
              <w:right w:val="nil"/>
            </w:tcBorders>
          </w:tcPr>
          <w:p w:rsidR="00133079" w:rsidRPr="00DF5B06" w:rsidRDefault="00133079" w:rsidP="008F539E">
            <w:pPr>
              <w:spacing w:line="360" w:lineRule="auto"/>
              <w:rPr>
                <w:rFonts w:ascii="Arial" w:hAnsi="Arial" w:cs="Arial"/>
                <w:sz w:val="22"/>
                <w:szCs w:val="22"/>
              </w:rPr>
            </w:pPr>
          </w:p>
        </w:tc>
      </w:tr>
      <w:tr w:rsidR="001E36C6" w:rsidTr="00DF5B06">
        <w:tc>
          <w:tcPr>
            <w:tcW w:w="1075" w:type="dxa"/>
            <w:gridSpan w:val="2"/>
            <w:tcBorders>
              <w:top w:val="nil"/>
              <w:left w:val="nil"/>
              <w:bottom w:val="nil"/>
              <w:right w:val="nil"/>
            </w:tcBorders>
          </w:tcPr>
          <w:p w:rsidR="001E36C6" w:rsidRPr="008F539E" w:rsidRDefault="001E36C6"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1E36C6" w:rsidRPr="00DF5B06" w:rsidRDefault="001E36C6" w:rsidP="00133079">
            <w:pPr>
              <w:pStyle w:val="ListParagraph"/>
              <w:spacing w:line="360" w:lineRule="auto"/>
              <w:rPr>
                <w:rFonts w:ascii="Arial" w:hAnsi="Arial" w:cs="Arial"/>
                <w:sz w:val="22"/>
                <w:szCs w:val="22"/>
              </w:rPr>
            </w:pPr>
          </w:p>
        </w:tc>
        <w:tc>
          <w:tcPr>
            <w:tcW w:w="7190" w:type="dxa"/>
            <w:gridSpan w:val="11"/>
            <w:tcBorders>
              <w:top w:val="nil"/>
              <w:left w:val="nil"/>
              <w:bottom w:val="nil"/>
              <w:right w:val="nil"/>
            </w:tcBorders>
          </w:tcPr>
          <w:p w:rsidR="001E36C6" w:rsidRPr="00DF5B06" w:rsidRDefault="001E36C6" w:rsidP="008F539E">
            <w:pPr>
              <w:spacing w:line="360" w:lineRule="auto"/>
              <w:rPr>
                <w:rFonts w:ascii="Arial" w:hAnsi="Arial" w:cs="Arial"/>
                <w:sz w:val="22"/>
                <w:szCs w:val="22"/>
              </w:rPr>
            </w:pPr>
          </w:p>
        </w:tc>
      </w:tr>
      <w:tr w:rsidR="001E36C6" w:rsidTr="00DF5B06">
        <w:tc>
          <w:tcPr>
            <w:tcW w:w="1075" w:type="dxa"/>
            <w:gridSpan w:val="2"/>
            <w:tcBorders>
              <w:top w:val="nil"/>
              <w:left w:val="nil"/>
              <w:bottom w:val="nil"/>
              <w:right w:val="nil"/>
            </w:tcBorders>
          </w:tcPr>
          <w:p w:rsidR="001E36C6" w:rsidRPr="008F539E" w:rsidRDefault="001E36C6"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1E36C6" w:rsidRPr="00DF5B06" w:rsidRDefault="001E36C6" w:rsidP="00133079">
            <w:pPr>
              <w:pStyle w:val="ListParagraph"/>
              <w:spacing w:line="360" w:lineRule="auto"/>
              <w:rPr>
                <w:rFonts w:ascii="Arial" w:hAnsi="Arial" w:cs="Arial"/>
                <w:sz w:val="22"/>
                <w:szCs w:val="22"/>
              </w:rPr>
            </w:pPr>
          </w:p>
        </w:tc>
        <w:tc>
          <w:tcPr>
            <w:tcW w:w="7190" w:type="dxa"/>
            <w:gridSpan w:val="11"/>
            <w:tcBorders>
              <w:top w:val="nil"/>
              <w:left w:val="nil"/>
              <w:bottom w:val="nil"/>
              <w:right w:val="nil"/>
            </w:tcBorders>
          </w:tcPr>
          <w:p w:rsidR="001E36C6" w:rsidRPr="00DF5B06" w:rsidRDefault="001E36C6" w:rsidP="008F539E">
            <w:pPr>
              <w:spacing w:line="360" w:lineRule="auto"/>
              <w:rPr>
                <w:rFonts w:ascii="Arial" w:hAnsi="Arial" w:cs="Arial"/>
                <w:sz w:val="22"/>
                <w:szCs w:val="22"/>
              </w:rPr>
            </w:pPr>
          </w:p>
        </w:tc>
      </w:tr>
      <w:tr w:rsidR="00DF5B06" w:rsidTr="00DF5B06">
        <w:tc>
          <w:tcPr>
            <w:tcW w:w="1075" w:type="dxa"/>
            <w:gridSpan w:val="2"/>
            <w:tcBorders>
              <w:top w:val="nil"/>
              <w:left w:val="nil"/>
              <w:bottom w:val="nil"/>
              <w:right w:val="nil"/>
            </w:tcBorders>
          </w:tcPr>
          <w:p w:rsidR="00DF5B06" w:rsidRPr="00DF5B06" w:rsidRDefault="001E36C6" w:rsidP="008F539E">
            <w:pPr>
              <w:spacing w:line="360" w:lineRule="auto"/>
              <w:rPr>
                <w:rFonts w:ascii="Arial" w:hAnsi="Arial" w:cs="Arial"/>
                <w:i/>
                <w:sz w:val="22"/>
                <w:szCs w:val="22"/>
              </w:rPr>
            </w:pPr>
            <w:r>
              <w:rPr>
                <w:rFonts w:ascii="Arial" w:hAnsi="Arial" w:cs="Arial"/>
                <w:i/>
                <w:sz w:val="22"/>
                <w:szCs w:val="22"/>
              </w:rPr>
              <w:lastRenderedPageBreak/>
              <w:t>5</w:t>
            </w:r>
            <w:r w:rsidR="00DF5B06">
              <w:rPr>
                <w:rFonts w:ascii="Arial" w:hAnsi="Arial" w:cs="Arial"/>
                <w:i/>
                <w:sz w:val="22"/>
                <w:szCs w:val="22"/>
              </w:rPr>
              <w:t>.3.2</w:t>
            </w:r>
          </w:p>
        </w:tc>
        <w:tc>
          <w:tcPr>
            <w:tcW w:w="8275" w:type="dxa"/>
            <w:gridSpan w:val="15"/>
            <w:tcBorders>
              <w:top w:val="nil"/>
              <w:left w:val="nil"/>
              <w:bottom w:val="nil"/>
              <w:right w:val="nil"/>
            </w:tcBorders>
          </w:tcPr>
          <w:p w:rsidR="00DF5B06" w:rsidRPr="00DF5B06" w:rsidRDefault="00DF5B06" w:rsidP="008F539E">
            <w:pPr>
              <w:spacing w:line="360" w:lineRule="auto"/>
              <w:rPr>
                <w:rFonts w:ascii="Arial" w:hAnsi="Arial" w:cs="Arial"/>
                <w:i/>
                <w:sz w:val="22"/>
                <w:szCs w:val="22"/>
                <w:u w:val="single"/>
              </w:rPr>
            </w:pPr>
            <w:r>
              <w:rPr>
                <w:rFonts w:ascii="Arial" w:hAnsi="Arial" w:cs="Arial"/>
                <w:i/>
                <w:sz w:val="22"/>
                <w:szCs w:val="22"/>
                <w:u w:val="single"/>
              </w:rPr>
              <w:t>Arrears Rental Agreements:</w:t>
            </w:r>
          </w:p>
        </w:tc>
      </w:tr>
      <w:tr w:rsidR="00DF5B06" w:rsidTr="00DF5B06">
        <w:tc>
          <w:tcPr>
            <w:tcW w:w="1075" w:type="dxa"/>
            <w:gridSpan w:val="2"/>
            <w:tcBorders>
              <w:top w:val="nil"/>
              <w:left w:val="nil"/>
              <w:bottom w:val="nil"/>
              <w:right w:val="nil"/>
            </w:tcBorders>
          </w:tcPr>
          <w:p w:rsidR="00DF5B06" w:rsidRPr="008F539E" w:rsidRDefault="00DF5B06"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F5B06" w:rsidRPr="008F539E" w:rsidRDefault="00DF5B06" w:rsidP="008F539E">
            <w:pPr>
              <w:spacing w:line="360" w:lineRule="auto"/>
              <w:rPr>
                <w:rFonts w:ascii="Arial" w:hAnsi="Arial" w:cs="Arial"/>
                <w:sz w:val="22"/>
                <w:szCs w:val="22"/>
              </w:rPr>
            </w:pPr>
          </w:p>
        </w:tc>
      </w:tr>
      <w:tr w:rsidR="00DF5B06" w:rsidTr="00DF5B06">
        <w:tc>
          <w:tcPr>
            <w:tcW w:w="1075" w:type="dxa"/>
            <w:gridSpan w:val="2"/>
            <w:tcBorders>
              <w:top w:val="nil"/>
              <w:left w:val="nil"/>
              <w:bottom w:val="nil"/>
              <w:right w:val="nil"/>
            </w:tcBorders>
          </w:tcPr>
          <w:p w:rsidR="00DF5B06" w:rsidRPr="008F539E" w:rsidRDefault="001E36C6" w:rsidP="008F539E">
            <w:pPr>
              <w:spacing w:line="360" w:lineRule="auto"/>
              <w:rPr>
                <w:rFonts w:ascii="Arial" w:hAnsi="Arial" w:cs="Arial"/>
                <w:sz w:val="22"/>
                <w:szCs w:val="22"/>
              </w:rPr>
            </w:pPr>
            <w:r>
              <w:rPr>
                <w:rFonts w:ascii="Arial" w:hAnsi="Arial" w:cs="Arial"/>
                <w:sz w:val="22"/>
                <w:szCs w:val="22"/>
              </w:rPr>
              <w:t>5</w:t>
            </w:r>
            <w:r w:rsidR="00DF5B06">
              <w:rPr>
                <w:rFonts w:ascii="Arial" w:hAnsi="Arial" w:cs="Arial"/>
                <w:sz w:val="22"/>
                <w:szCs w:val="22"/>
              </w:rPr>
              <w:t>.3.2.1</w:t>
            </w:r>
          </w:p>
        </w:tc>
        <w:tc>
          <w:tcPr>
            <w:tcW w:w="8275" w:type="dxa"/>
            <w:gridSpan w:val="15"/>
            <w:tcBorders>
              <w:top w:val="nil"/>
              <w:left w:val="nil"/>
              <w:bottom w:val="nil"/>
              <w:right w:val="nil"/>
            </w:tcBorders>
          </w:tcPr>
          <w:p w:rsidR="00DF5B06" w:rsidRPr="008F539E" w:rsidRDefault="00DF5B06" w:rsidP="008F539E">
            <w:pPr>
              <w:spacing w:line="360" w:lineRule="auto"/>
              <w:rPr>
                <w:rFonts w:ascii="Arial" w:hAnsi="Arial" w:cs="Arial"/>
                <w:sz w:val="22"/>
                <w:szCs w:val="22"/>
              </w:rPr>
            </w:pPr>
            <w:r w:rsidRPr="00DF5B06">
              <w:rPr>
                <w:rFonts w:ascii="Arial" w:hAnsi="Arial" w:cs="Arial"/>
                <w:sz w:val="22"/>
                <w:szCs w:val="22"/>
              </w:rPr>
              <w:t>Where agreements provide for interest payable on rentals in arrears, interest will be levied in accordance with the provisions contained in such lease or loan agreements.</w:t>
            </w:r>
          </w:p>
        </w:tc>
      </w:tr>
      <w:tr w:rsidR="001E36C6" w:rsidTr="00DF5B06">
        <w:tc>
          <w:tcPr>
            <w:tcW w:w="1075" w:type="dxa"/>
            <w:gridSpan w:val="2"/>
            <w:tcBorders>
              <w:top w:val="nil"/>
              <w:left w:val="nil"/>
              <w:bottom w:val="nil"/>
              <w:right w:val="nil"/>
            </w:tcBorders>
          </w:tcPr>
          <w:p w:rsidR="001E36C6" w:rsidRDefault="001E36C6"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1E36C6" w:rsidRPr="00DF5B06" w:rsidRDefault="001E36C6" w:rsidP="008F539E">
            <w:pPr>
              <w:spacing w:line="360" w:lineRule="auto"/>
              <w:rPr>
                <w:rFonts w:ascii="Arial" w:hAnsi="Arial" w:cs="Arial"/>
                <w:sz w:val="22"/>
                <w:szCs w:val="22"/>
              </w:rPr>
            </w:pPr>
          </w:p>
        </w:tc>
      </w:tr>
      <w:tr w:rsidR="00DF5B06" w:rsidTr="00DF5B06">
        <w:tc>
          <w:tcPr>
            <w:tcW w:w="1075" w:type="dxa"/>
            <w:gridSpan w:val="2"/>
            <w:tcBorders>
              <w:top w:val="nil"/>
              <w:left w:val="nil"/>
              <w:bottom w:val="nil"/>
              <w:right w:val="nil"/>
            </w:tcBorders>
          </w:tcPr>
          <w:p w:rsidR="00DF5B06" w:rsidRPr="008F539E" w:rsidRDefault="001E36C6" w:rsidP="008F539E">
            <w:pPr>
              <w:spacing w:line="360" w:lineRule="auto"/>
              <w:rPr>
                <w:rFonts w:ascii="Arial" w:hAnsi="Arial" w:cs="Arial"/>
                <w:sz w:val="22"/>
                <w:szCs w:val="22"/>
              </w:rPr>
            </w:pPr>
            <w:r>
              <w:rPr>
                <w:rFonts w:ascii="Arial" w:hAnsi="Arial" w:cs="Arial"/>
                <w:sz w:val="22"/>
                <w:szCs w:val="22"/>
              </w:rPr>
              <w:t>5</w:t>
            </w:r>
            <w:r w:rsidR="00DF5B06">
              <w:rPr>
                <w:rFonts w:ascii="Arial" w:hAnsi="Arial" w:cs="Arial"/>
                <w:sz w:val="22"/>
                <w:szCs w:val="22"/>
              </w:rPr>
              <w:t>.3.2.2</w:t>
            </w:r>
          </w:p>
        </w:tc>
        <w:tc>
          <w:tcPr>
            <w:tcW w:w="8275" w:type="dxa"/>
            <w:gridSpan w:val="15"/>
            <w:tcBorders>
              <w:top w:val="nil"/>
              <w:left w:val="nil"/>
              <w:bottom w:val="nil"/>
              <w:right w:val="nil"/>
            </w:tcBorders>
          </w:tcPr>
          <w:p w:rsidR="00DF5B06" w:rsidRPr="008F539E" w:rsidRDefault="00DF5B06" w:rsidP="008F539E">
            <w:pPr>
              <w:spacing w:line="360" w:lineRule="auto"/>
              <w:rPr>
                <w:rFonts w:ascii="Arial" w:hAnsi="Arial" w:cs="Arial"/>
                <w:sz w:val="22"/>
                <w:szCs w:val="22"/>
              </w:rPr>
            </w:pPr>
            <w:r w:rsidRPr="00DF5B06">
              <w:rPr>
                <w:rFonts w:ascii="Arial" w:hAnsi="Arial" w:cs="Arial"/>
                <w:sz w:val="22"/>
                <w:szCs w:val="22"/>
              </w:rPr>
              <w:t>Where installments due to the Municipality are not paid on or before the date of payment, a letter of demand is sent to the person involved in which he or she is requested to pay such arrears, together with interest, if any, within 21 days of the date of such notice.</w:t>
            </w:r>
          </w:p>
        </w:tc>
      </w:tr>
      <w:tr w:rsidR="00D040E9" w:rsidTr="00DF5B06">
        <w:tc>
          <w:tcPr>
            <w:tcW w:w="1075" w:type="dxa"/>
            <w:gridSpan w:val="2"/>
            <w:tcBorders>
              <w:top w:val="nil"/>
              <w:left w:val="nil"/>
              <w:bottom w:val="nil"/>
              <w:right w:val="nil"/>
            </w:tcBorders>
          </w:tcPr>
          <w:p w:rsidR="00D040E9" w:rsidRPr="008F539E" w:rsidRDefault="00D040E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040E9" w:rsidRPr="008F539E" w:rsidRDefault="00D040E9" w:rsidP="008F539E">
            <w:pPr>
              <w:spacing w:line="360" w:lineRule="auto"/>
              <w:rPr>
                <w:rFonts w:ascii="Arial" w:hAnsi="Arial" w:cs="Arial"/>
                <w:sz w:val="22"/>
                <w:szCs w:val="22"/>
              </w:rPr>
            </w:pPr>
          </w:p>
        </w:tc>
      </w:tr>
      <w:tr w:rsidR="00DF5B06" w:rsidTr="00DF5B06">
        <w:tc>
          <w:tcPr>
            <w:tcW w:w="1075" w:type="dxa"/>
            <w:gridSpan w:val="2"/>
            <w:tcBorders>
              <w:top w:val="nil"/>
              <w:left w:val="nil"/>
              <w:bottom w:val="nil"/>
              <w:right w:val="nil"/>
            </w:tcBorders>
          </w:tcPr>
          <w:p w:rsidR="00DF5B06" w:rsidRPr="008F539E" w:rsidRDefault="001E36C6" w:rsidP="008F539E">
            <w:pPr>
              <w:spacing w:line="360" w:lineRule="auto"/>
              <w:rPr>
                <w:rFonts w:ascii="Arial" w:hAnsi="Arial" w:cs="Arial"/>
                <w:sz w:val="22"/>
                <w:szCs w:val="22"/>
              </w:rPr>
            </w:pPr>
            <w:r>
              <w:rPr>
                <w:rFonts w:ascii="Arial" w:hAnsi="Arial" w:cs="Arial"/>
                <w:sz w:val="22"/>
                <w:szCs w:val="22"/>
              </w:rPr>
              <w:t>5</w:t>
            </w:r>
            <w:r w:rsidR="00DF5B06">
              <w:rPr>
                <w:rFonts w:ascii="Arial" w:hAnsi="Arial" w:cs="Arial"/>
                <w:sz w:val="22"/>
                <w:szCs w:val="22"/>
              </w:rPr>
              <w:t>.3.2.3</w:t>
            </w:r>
          </w:p>
        </w:tc>
        <w:tc>
          <w:tcPr>
            <w:tcW w:w="8275" w:type="dxa"/>
            <w:gridSpan w:val="15"/>
            <w:tcBorders>
              <w:top w:val="nil"/>
              <w:left w:val="nil"/>
              <w:bottom w:val="nil"/>
              <w:right w:val="nil"/>
            </w:tcBorders>
          </w:tcPr>
          <w:p w:rsidR="00DF5B06" w:rsidRPr="008F539E" w:rsidRDefault="00DF5B06" w:rsidP="008F539E">
            <w:pPr>
              <w:spacing w:line="360" w:lineRule="auto"/>
              <w:rPr>
                <w:rFonts w:ascii="Arial" w:hAnsi="Arial" w:cs="Arial"/>
                <w:sz w:val="22"/>
                <w:szCs w:val="22"/>
              </w:rPr>
            </w:pPr>
            <w:r w:rsidRPr="00DF5B06">
              <w:rPr>
                <w:rFonts w:ascii="Arial" w:hAnsi="Arial" w:cs="Arial"/>
                <w:sz w:val="22"/>
                <w:szCs w:val="22"/>
              </w:rPr>
              <w:t>An agreement to pay the arrears by way of monthly installments may at any time be entered into with the person so in arrears, subject, however, to the terms and con</w:t>
            </w:r>
            <w:r w:rsidR="001E36C6">
              <w:rPr>
                <w:rFonts w:ascii="Arial" w:hAnsi="Arial" w:cs="Arial"/>
                <w:sz w:val="22"/>
                <w:szCs w:val="22"/>
              </w:rPr>
              <w:t>ditions contained in paragraph 5</w:t>
            </w:r>
            <w:r w:rsidRPr="00DF5B06">
              <w:rPr>
                <w:rFonts w:ascii="Arial" w:hAnsi="Arial" w:cs="Arial"/>
                <w:sz w:val="22"/>
                <w:szCs w:val="22"/>
              </w:rPr>
              <w:t xml:space="preserve">.3.2.2, which terms shall apply </w:t>
            </w:r>
            <w:r w:rsidRPr="00DF5B06">
              <w:rPr>
                <w:rFonts w:ascii="Arial" w:hAnsi="Arial" w:cs="Arial"/>
                <w:i/>
                <w:sz w:val="22"/>
                <w:szCs w:val="22"/>
              </w:rPr>
              <w:t>mutatis mutandis.</w:t>
            </w:r>
          </w:p>
        </w:tc>
      </w:tr>
      <w:tr w:rsidR="00DF5B06" w:rsidTr="00DF5B06">
        <w:tc>
          <w:tcPr>
            <w:tcW w:w="1075" w:type="dxa"/>
            <w:gridSpan w:val="2"/>
            <w:tcBorders>
              <w:top w:val="nil"/>
              <w:left w:val="nil"/>
              <w:bottom w:val="nil"/>
              <w:right w:val="nil"/>
            </w:tcBorders>
          </w:tcPr>
          <w:p w:rsidR="00DF5B06" w:rsidRPr="008F539E" w:rsidRDefault="00DF5B06"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F5B06" w:rsidRPr="008F539E" w:rsidRDefault="00DF5B06" w:rsidP="008F539E">
            <w:pPr>
              <w:spacing w:line="360" w:lineRule="auto"/>
              <w:rPr>
                <w:rFonts w:ascii="Arial" w:hAnsi="Arial" w:cs="Arial"/>
                <w:sz w:val="22"/>
                <w:szCs w:val="22"/>
              </w:rPr>
            </w:pPr>
          </w:p>
        </w:tc>
      </w:tr>
      <w:tr w:rsidR="00DF5B06" w:rsidTr="00DF5B06">
        <w:tc>
          <w:tcPr>
            <w:tcW w:w="1075" w:type="dxa"/>
            <w:gridSpan w:val="2"/>
            <w:tcBorders>
              <w:top w:val="nil"/>
              <w:left w:val="nil"/>
              <w:bottom w:val="nil"/>
              <w:right w:val="nil"/>
            </w:tcBorders>
          </w:tcPr>
          <w:p w:rsidR="00DF5B06" w:rsidRPr="008F539E" w:rsidRDefault="001E36C6" w:rsidP="008F539E">
            <w:pPr>
              <w:spacing w:line="360" w:lineRule="auto"/>
              <w:rPr>
                <w:rFonts w:ascii="Arial" w:hAnsi="Arial" w:cs="Arial"/>
                <w:sz w:val="22"/>
                <w:szCs w:val="22"/>
              </w:rPr>
            </w:pPr>
            <w:r>
              <w:rPr>
                <w:rFonts w:ascii="Arial" w:hAnsi="Arial" w:cs="Arial"/>
                <w:sz w:val="22"/>
                <w:szCs w:val="22"/>
              </w:rPr>
              <w:t>5</w:t>
            </w:r>
            <w:r w:rsidR="00DF5B06">
              <w:rPr>
                <w:rFonts w:ascii="Arial" w:hAnsi="Arial" w:cs="Arial"/>
                <w:sz w:val="22"/>
                <w:szCs w:val="22"/>
              </w:rPr>
              <w:t>.3.2.4</w:t>
            </w:r>
          </w:p>
        </w:tc>
        <w:tc>
          <w:tcPr>
            <w:tcW w:w="8275" w:type="dxa"/>
            <w:gridSpan w:val="15"/>
            <w:tcBorders>
              <w:top w:val="nil"/>
              <w:left w:val="nil"/>
              <w:bottom w:val="nil"/>
              <w:right w:val="nil"/>
            </w:tcBorders>
          </w:tcPr>
          <w:p w:rsidR="00DF5B06" w:rsidRPr="008F539E" w:rsidRDefault="00DF5B06" w:rsidP="00DF5B06">
            <w:pPr>
              <w:spacing w:line="360" w:lineRule="auto"/>
              <w:rPr>
                <w:rFonts w:ascii="Arial" w:hAnsi="Arial" w:cs="Arial"/>
                <w:sz w:val="22"/>
                <w:szCs w:val="22"/>
              </w:rPr>
            </w:pPr>
            <w:r w:rsidRPr="00DF5B06">
              <w:rPr>
                <w:rFonts w:ascii="Arial" w:hAnsi="Arial" w:cs="Arial"/>
                <w:sz w:val="22"/>
                <w:szCs w:val="22"/>
              </w:rPr>
              <w:t>Where no agreement has been concluded to pay arrears by way of monthly installments, and such amounts still remain in arrears after more than 30 days calculated from the date of payment, the Manager: Financial Services shall take the</w:t>
            </w:r>
            <w:r w:rsidR="001E36C6">
              <w:rPr>
                <w:rFonts w:ascii="Arial" w:hAnsi="Arial" w:cs="Arial"/>
                <w:sz w:val="22"/>
                <w:szCs w:val="22"/>
              </w:rPr>
              <w:t xml:space="preserve"> steps as set out in paragraph 5</w:t>
            </w:r>
            <w:r w:rsidRPr="00DF5B06">
              <w:rPr>
                <w:rFonts w:ascii="Arial" w:hAnsi="Arial" w:cs="Arial"/>
                <w:sz w:val="22"/>
                <w:szCs w:val="22"/>
              </w:rPr>
              <w:t>.3.2.3.</w:t>
            </w:r>
          </w:p>
        </w:tc>
      </w:tr>
      <w:tr w:rsidR="00133079" w:rsidTr="00DD2057">
        <w:tc>
          <w:tcPr>
            <w:tcW w:w="1075" w:type="dxa"/>
            <w:gridSpan w:val="2"/>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r>
      <w:tr w:rsidR="00DF5B06" w:rsidTr="00DD2057">
        <w:tc>
          <w:tcPr>
            <w:tcW w:w="1075" w:type="dxa"/>
            <w:gridSpan w:val="2"/>
            <w:tcBorders>
              <w:top w:val="nil"/>
              <w:left w:val="nil"/>
              <w:bottom w:val="nil"/>
              <w:right w:val="nil"/>
            </w:tcBorders>
          </w:tcPr>
          <w:p w:rsidR="00DF5B06" w:rsidRPr="00DF5B06" w:rsidRDefault="001E36C6" w:rsidP="008F539E">
            <w:pPr>
              <w:spacing w:line="360" w:lineRule="auto"/>
              <w:rPr>
                <w:rFonts w:ascii="Arial" w:hAnsi="Arial" w:cs="Arial"/>
                <w:b/>
                <w:i/>
                <w:sz w:val="22"/>
                <w:szCs w:val="22"/>
              </w:rPr>
            </w:pPr>
            <w:r>
              <w:rPr>
                <w:rFonts w:ascii="Arial" w:hAnsi="Arial" w:cs="Arial"/>
                <w:b/>
                <w:i/>
                <w:sz w:val="22"/>
                <w:szCs w:val="22"/>
              </w:rPr>
              <w:t>5</w:t>
            </w:r>
            <w:r w:rsidR="00DF5B06">
              <w:rPr>
                <w:rFonts w:ascii="Arial" w:hAnsi="Arial" w:cs="Arial"/>
                <w:b/>
                <w:i/>
                <w:sz w:val="22"/>
                <w:szCs w:val="22"/>
              </w:rPr>
              <w:t>.4</w:t>
            </w:r>
          </w:p>
        </w:tc>
        <w:tc>
          <w:tcPr>
            <w:tcW w:w="8275" w:type="dxa"/>
            <w:gridSpan w:val="15"/>
            <w:tcBorders>
              <w:top w:val="nil"/>
              <w:left w:val="nil"/>
              <w:bottom w:val="nil"/>
              <w:right w:val="nil"/>
            </w:tcBorders>
          </w:tcPr>
          <w:p w:rsidR="00DF5B06" w:rsidRPr="00DF5B06" w:rsidRDefault="00DF5B06" w:rsidP="008F539E">
            <w:pPr>
              <w:spacing w:line="360" w:lineRule="auto"/>
              <w:rPr>
                <w:rFonts w:ascii="Arial" w:hAnsi="Arial" w:cs="Arial"/>
                <w:b/>
                <w:i/>
                <w:sz w:val="22"/>
                <w:szCs w:val="22"/>
                <w:u w:val="single"/>
              </w:rPr>
            </w:pPr>
            <w:r>
              <w:rPr>
                <w:rFonts w:ascii="Arial" w:hAnsi="Arial" w:cs="Arial"/>
                <w:b/>
                <w:i/>
                <w:sz w:val="22"/>
                <w:szCs w:val="22"/>
                <w:u w:val="single"/>
              </w:rPr>
              <w:t>Fees Due Other than those in Respect o</w:t>
            </w:r>
            <w:r w:rsidR="00DD2057">
              <w:rPr>
                <w:rFonts w:ascii="Arial" w:hAnsi="Arial" w:cs="Arial"/>
                <w:b/>
                <w:i/>
                <w:sz w:val="22"/>
                <w:szCs w:val="22"/>
                <w:u w:val="single"/>
              </w:rPr>
              <w:t>f Municipal Services and Rental Agreements:</w:t>
            </w:r>
          </w:p>
        </w:tc>
      </w:tr>
      <w:tr w:rsidR="00DF5B06" w:rsidTr="00DD2057">
        <w:tc>
          <w:tcPr>
            <w:tcW w:w="1075" w:type="dxa"/>
            <w:gridSpan w:val="2"/>
            <w:tcBorders>
              <w:top w:val="nil"/>
              <w:left w:val="nil"/>
              <w:bottom w:val="nil"/>
              <w:right w:val="nil"/>
            </w:tcBorders>
          </w:tcPr>
          <w:p w:rsidR="00DF5B06" w:rsidRPr="008F539E" w:rsidRDefault="00DF5B06"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F5B06" w:rsidRPr="008F539E" w:rsidRDefault="00DF5B06" w:rsidP="008F539E">
            <w:pPr>
              <w:spacing w:line="360" w:lineRule="auto"/>
              <w:rPr>
                <w:rFonts w:ascii="Arial" w:hAnsi="Arial" w:cs="Arial"/>
                <w:sz w:val="22"/>
                <w:szCs w:val="22"/>
              </w:rPr>
            </w:pPr>
          </w:p>
        </w:tc>
      </w:tr>
      <w:tr w:rsidR="00DF5B06" w:rsidTr="00DD2057">
        <w:tc>
          <w:tcPr>
            <w:tcW w:w="1075" w:type="dxa"/>
            <w:gridSpan w:val="2"/>
            <w:tcBorders>
              <w:top w:val="nil"/>
              <w:left w:val="nil"/>
              <w:bottom w:val="nil"/>
              <w:right w:val="nil"/>
            </w:tcBorders>
          </w:tcPr>
          <w:p w:rsidR="00DF5B06" w:rsidRPr="008F539E" w:rsidRDefault="001E36C6" w:rsidP="008F539E">
            <w:pPr>
              <w:spacing w:line="360" w:lineRule="auto"/>
              <w:rPr>
                <w:rFonts w:ascii="Arial" w:hAnsi="Arial" w:cs="Arial"/>
                <w:sz w:val="22"/>
                <w:szCs w:val="22"/>
              </w:rPr>
            </w:pPr>
            <w:r>
              <w:rPr>
                <w:rFonts w:ascii="Arial" w:hAnsi="Arial" w:cs="Arial"/>
                <w:sz w:val="22"/>
                <w:szCs w:val="22"/>
              </w:rPr>
              <w:t>5</w:t>
            </w:r>
            <w:r w:rsidR="00DD2057">
              <w:rPr>
                <w:rFonts w:ascii="Arial" w:hAnsi="Arial" w:cs="Arial"/>
                <w:sz w:val="22"/>
                <w:szCs w:val="22"/>
              </w:rPr>
              <w:t>.4.1</w:t>
            </w:r>
          </w:p>
        </w:tc>
        <w:tc>
          <w:tcPr>
            <w:tcW w:w="8275" w:type="dxa"/>
            <w:gridSpan w:val="15"/>
            <w:tcBorders>
              <w:top w:val="nil"/>
              <w:left w:val="nil"/>
              <w:bottom w:val="nil"/>
              <w:right w:val="nil"/>
            </w:tcBorders>
          </w:tcPr>
          <w:p w:rsidR="00DF5B06" w:rsidRPr="008F539E" w:rsidRDefault="001E36C6" w:rsidP="00DF5B06">
            <w:pPr>
              <w:spacing w:line="360" w:lineRule="auto"/>
              <w:rPr>
                <w:rFonts w:ascii="Arial" w:hAnsi="Arial" w:cs="Arial"/>
                <w:sz w:val="22"/>
                <w:szCs w:val="22"/>
              </w:rPr>
            </w:pPr>
            <w:r>
              <w:rPr>
                <w:rFonts w:ascii="Arial" w:hAnsi="Arial" w:cs="Arial"/>
                <w:sz w:val="22"/>
                <w:szCs w:val="22"/>
              </w:rPr>
              <w:t>The provisions of paragraphs 5</w:t>
            </w:r>
            <w:r w:rsidR="00DD2057" w:rsidRPr="00DD2057">
              <w:rPr>
                <w:rFonts w:ascii="Arial" w:hAnsi="Arial" w:cs="Arial"/>
                <w:sz w:val="22"/>
                <w:szCs w:val="22"/>
              </w:rPr>
              <w:t xml:space="preserve">.3.2.2 in respect of agreements in arrears are applicable </w:t>
            </w:r>
            <w:r w:rsidR="00DD2057" w:rsidRPr="00DD2057">
              <w:rPr>
                <w:rFonts w:ascii="Arial" w:hAnsi="Arial" w:cs="Arial"/>
                <w:i/>
                <w:sz w:val="22"/>
                <w:szCs w:val="22"/>
              </w:rPr>
              <w:t>mutatis mutandis</w:t>
            </w:r>
            <w:r w:rsidR="00DD2057" w:rsidRPr="00DD2057">
              <w:rPr>
                <w:rFonts w:ascii="Arial" w:hAnsi="Arial" w:cs="Arial"/>
                <w:sz w:val="22"/>
                <w:szCs w:val="22"/>
              </w:rPr>
              <w:t>.</w:t>
            </w:r>
          </w:p>
        </w:tc>
      </w:tr>
      <w:tr w:rsidR="00DF5B06" w:rsidTr="00DD2057">
        <w:tc>
          <w:tcPr>
            <w:tcW w:w="1075" w:type="dxa"/>
            <w:gridSpan w:val="2"/>
            <w:tcBorders>
              <w:top w:val="nil"/>
              <w:left w:val="nil"/>
              <w:bottom w:val="nil"/>
              <w:right w:val="nil"/>
            </w:tcBorders>
          </w:tcPr>
          <w:p w:rsidR="00DF5B06" w:rsidRPr="008F539E" w:rsidRDefault="00DF5B06"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F5B06" w:rsidRPr="008F539E" w:rsidRDefault="00DF5B06" w:rsidP="008F539E">
            <w:pPr>
              <w:spacing w:line="360" w:lineRule="auto"/>
              <w:rPr>
                <w:rFonts w:ascii="Arial" w:hAnsi="Arial" w:cs="Arial"/>
                <w:sz w:val="22"/>
                <w:szCs w:val="22"/>
              </w:rPr>
            </w:pPr>
          </w:p>
        </w:tc>
      </w:tr>
      <w:tr w:rsidR="00DD2057" w:rsidTr="00DD2057">
        <w:tc>
          <w:tcPr>
            <w:tcW w:w="1075" w:type="dxa"/>
            <w:gridSpan w:val="2"/>
            <w:tcBorders>
              <w:top w:val="nil"/>
              <w:left w:val="nil"/>
              <w:bottom w:val="nil"/>
              <w:right w:val="nil"/>
            </w:tcBorders>
          </w:tcPr>
          <w:p w:rsidR="00DD2057" w:rsidRPr="00DD2057" w:rsidRDefault="001E36C6" w:rsidP="008F539E">
            <w:pPr>
              <w:spacing w:line="360" w:lineRule="auto"/>
              <w:rPr>
                <w:rFonts w:ascii="Arial" w:hAnsi="Arial" w:cs="Arial"/>
                <w:b/>
                <w:i/>
                <w:sz w:val="22"/>
                <w:szCs w:val="22"/>
              </w:rPr>
            </w:pPr>
            <w:r>
              <w:rPr>
                <w:rFonts w:ascii="Arial" w:hAnsi="Arial" w:cs="Arial"/>
                <w:b/>
                <w:i/>
                <w:sz w:val="22"/>
                <w:szCs w:val="22"/>
              </w:rPr>
              <w:t>5</w:t>
            </w:r>
            <w:r w:rsidR="00DD2057">
              <w:rPr>
                <w:rFonts w:ascii="Arial" w:hAnsi="Arial" w:cs="Arial"/>
                <w:b/>
                <w:i/>
                <w:sz w:val="22"/>
                <w:szCs w:val="22"/>
              </w:rPr>
              <w:t>.</w:t>
            </w:r>
            <w:r w:rsidR="00ED4C0F">
              <w:rPr>
                <w:rFonts w:ascii="Arial" w:hAnsi="Arial" w:cs="Arial"/>
                <w:b/>
                <w:i/>
                <w:sz w:val="22"/>
                <w:szCs w:val="22"/>
              </w:rPr>
              <w:t>5</w:t>
            </w:r>
          </w:p>
        </w:tc>
        <w:tc>
          <w:tcPr>
            <w:tcW w:w="8275" w:type="dxa"/>
            <w:gridSpan w:val="15"/>
            <w:tcBorders>
              <w:top w:val="nil"/>
              <w:left w:val="nil"/>
              <w:bottom w:val="nil"/>
              <w:right w:val="nil"/>
            </w:tcBorders>
          </w:tcPr>
          <w:p w:rsidR="00DD2057" w:rsidRPr="00DD2057" w:rsidRDefault="00DD2057" w:rsidP="008F539E">
            <w:pPr>
              <w:spacing w:line="360" w:lineRule="auto"/>
              <w:rPr>
                <w:rFonts w:ascii="Arial" w:hAnsi="Arial" w:cs="Arial"/>
                <w:b/>
                <w:i/>
                <w:sz w:val="22"/>
                <w:szCs w:val="22"/>
                <w:u w:val="single"/>
              </w:rPr>
            </w:pPr>
            <w:r>
              <w:rPr>
                <w:rFonts w:ascii="Arial" w:hAnsi="Arial" w:cs="Arial"/>
                <w:b/>
                <w:i/>
                <w:sz w:val="22"/>
                <w:szCs w:val="22"/>
                <w:u w:val="single"/>
              </w:rPr>
              <w:t>Collection of Deposit:</w:t>
            </w:r>
          </w:p>
        </w:tc>
      </w:tr>
      <w:tr w:rsidR="00DD2057" w:rsidTr="00DD2057">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DD2057">
        <w:tc>
          <w:tcPr>
            <w:tcW w:w="1075" w:type="dxa"/>
            <w:gridSpan w:val="2"/>
            <w:tcBorders>
              <w:top w:val="nil"/>
              <w:left w:val="nil"/>
              <w:bottom w:val="nil"/>
              <w:right w:val="nil"/>
            </w:tcBorders>
          </w:tcPr>
          <w:p w:rsidR="00DD2057" w:rsidRPr="008F539E" w:rsidRDefault="001E36C6" w:rsidP="008F539E">
            <w:pPr>
              <w:spacing w:line="360" w:lineRule="auto"/>
              <w:rPr>
                <w:rFonts w:ascii="Arial" w:hAnsi="Arial" w:cs="Arial"/>
                <w:sz w:val="22"/>
                <w:szCs w:val="22"/>
              </w:rPr>
            </w:pPr>
            <w:r>
              <w:rPr>
                <w:rFonts w:ascii="Arial" w:hAnsi="Arial" w:cs="Arial"/>
                <w:sz w:val="22"/>
                <w:szCs w:val="22"/>
              </w:rPr>
              <w:t>5</w:t>
            </w:r>
            <w:r w:rsidR="00DD2057">
              <w:rPr>
                <w:rFonts w:ascii="Arial" w:hAnsi="Arial" w:cs="Arial"/>
                <w:sz w:val="22"/>
                <w:szCs w:val="22"/>
              </w:rPr>
              <w:t>.</w:t>
            </w:r>
            <w:r w:rsidR="00ED4C0F">
              <w:rPr>
                <w:rFonts w:ascii="Arial" w:hAnsi="Arial" w:cs="Arial"/>
                <w:sz w:val="22"/>
                <w:szCs w:val="22"/>
              </w:rPr>
              <w:t>5</w:t>
            </w:r>
            <w:r w:rsidR="00DD2057">
              <w:rPr>
                <w:rFonts w:ascii="Arial" w:hAnsi="Arial" w:cs="Arial"/>
                <w:sz w:val="22"/>
                <w:szCs w:val="22"/>
              </w:rPr>
              <w:t>.1</w:t>
            </w: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sidRPr="00DD2057">
              <w:rPr>
                <w:rFonts w:ascii="Arial" w:hAnsi="Arial" w:cs="Arial"/>
                <w:sz w:val="22"/>
                <w:szCs w:val="22"/>
              </w:rPr>
              <w:t>When an entity applies for municipal services and before such services are provided, a deposit may be collected from that entity to serve as security or partial security for the payment for municipal services provided to that entity.</w:t>
            </w:r>
          </w:p>
        </w:tc>
      </w:tr>
      <w:tr w:rsidR="00DD2057" w:rsidTr="00DD2057">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DD2057">
        <w:tc>
          <w:tcPr>
            <w:tcW w:w="1075" w:type="dxa"/>
            <w:gridSpan w:val="2"/>
            <w:tcBorders>
              <w:top w:val="nil"/>
              <w:left w:val="nil"/>
              <w:bottom w:val="nil"/>
              <w:right w:val="nil"/>
            </w:tcBorders>
          </w:tcPr>
          <w:p w:rsidR="00DD2057" w:rsidRPr="008F539E" w:rsidRDefault="001E36C6" w:rsidP="008F539E">
            <w:pPr>
              <w:spacing w:line="360" w:lineRule="auto"/>
              <w:rPr>
                <w:rFonts w:ascii="Arial" w:hAnsi="Arial" w:cs="Arial"/>
                <w:sz w:val="22"/>
                <w:szCs w:val="22"/>
              </w:rPr>
            </w:pPr>
            <w:r>
              <w:rPr>
                <w:rFonts w:ascii="Arial" w:hAnsi="Arial" w:cs="Arial"/>
                <w:sz w:val="22"/>
                <w:szCs w:val="22"/>
              </w:rPr>
              <w:lastRenderedPageBreak/>
              <w:t>5</w:t>
            </w:r>
            <w:r w:rsidR="00DD2057">
              <w:rPr>
                <w:rFonts w:ascii="Arial" w:hAnsi="Arial" w:cs="Arial"/>
                <w:sz w:val="22"/>
                <w:szCs w:val="22"/>
              </w:rPr>
              <w:t>.</w:t>
            </w:r>
            <w:r w:rsidR="00ED4C0F">
              <w:rPr>
                <w:rFonts w:ascii="Arial" w:hAnsi="Arial" w:cs="Arial"/>
                <w:sz w:val="22"/>
                <w:szCs w:val="22"/>
              </w:rPr>
              <w:t>5</w:t>
            </w:r>
            <w:r w:rsidR="00DD2057">
              <w:rPr>
                <w:rFonts w:ascii="Arial" w:hAnsi="Arial" w:cs="Arial"/>
                <w:sz w:val="22"/>
                <w:szCs w:val="22"/>
              </w:rPr>
              <w:t>.2</w:t>
            </w: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sidRPr="00DD2057">
              <w:rPr>
                <w:rFonts w:ascii="Arial" w:hAnsi="Arial" w:cs="Arial"/>
                <w:sz w:val="22"/>
                <w:szCs w:val="22"/>
              </w:rPr>
              <w:t>A deposit as envisage</w:t>
            </w:r>
            <w:r w:rsidR="001E36C6">
              <w:rPr>
                <w:rFonts w:ascii="Arial" w:hAnsi="Arial" w:cs="Arial"/>
                <w:sz w:val="22"/>
                <w:szCs w:val="22"/>
              </w:rPr>
              <w:t>d in paragraph (5</w:t>
            </w:r>
            <w:r>
              <w:rPr>
                <w:rFonts w:ascii="Arial" w:hAnsi="Arial" w:cs="Arial"/>
                <w:sz w:val="22"/>
                <w:szCs w:val="22"/>
              </w:rPr>
              <w:t>.6.1) is utiliz</w:t>
            </w:r>
            <w:r w:rsidRPr="00DD2057">
              <w:rPr>
                <w:rFonts w:ascii="Arial" w:hAnsi="Arial" w:cs="Arial"/>
                <w:sz w:val="22"/>
                <w:szCs w:val="22"/>
              </w:rPr>
              <w:t>ed to extinguish or reduce debts owed by a</w:t>
            </w:r>
            <w:r>
              <w:rPr>
                <w:rFonts w:ascii="Arial" w:hAnsi="Arial" w:cs="Arial"/>
                <w:sz w:val="22"/>
                <w:szCs w:val="22"/>
              </w:rPr>
              <w:t>n</w:t>
            </w:r>
            <w:r w:rsidRPr="00DD2057">
              <w:rPr>
                <w:rFonts w:ascii="Arial" w:hAnsi="Arial" w:cs="Arial"/>
                <w:sz w:val="22"/>
                <w:szCs w:val="22"/>
              </w:rPr>
              <w:t xml:space="preserve"> entity to the Municipality for municipal services rendered</w:t>
            </w:r>
            <w:r>
              <w:rPr>
                <w:rFonts w:ascii="Arial" w:hAnsi="Arial" w:cs="Arial"/>
                <w:sz w:val="22"/>
                <w:szCs w:val="22"/>
              </w:rPr>
              <w:t>.</w:t>
            </w:r>
          </w:p>
        </w:tc>
      </w:tr>
      <w:tr w:rsidR="00DD2057" w:rsidTr="00DD2057">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DD2057">
        <w:tc>
          <w:tcPr>
            <w:tcW w:w="1075" w:type="dxa"/>
            <w:gridSpan w:val="2"/>
            <w:tcBorders>
              <w:top w:val="nil"/>
              <w:left w:val="nil"/>
              <w:bottom w:val="nil"/>
              <w:right w:val="nil"/>
            </w:tcBorders>
          </w:tcPr>
          <w:p w:rsidR="00DD2057" w:rsidRPr="008F539E" w:rsidRDefault="001E36C6" w:rsidP="008F539E">
            <w:pPr>
              <w:spacing w:line="360" w:lineRule="auto"/>
              <w:rPr>
                <w:rFonts w:ascii="Arial" w:hAnsi="Arial" w:cs="Arial"/>
                <w:sz w:val="22"/>
                <w:szCs w:val="22"/>
              </w:rPr>
            </w:pPr>
            <w:r>
              <w:rPr>
                <w:rFonts w:ascii="Arial" w:hAnsi="Arial" w:cs="Arial"/>
                <w:sz w:val="22"/>
                <w:szCs w:val="22"/>
              </w:rPr>
              <w:t>5</w:t>
            </w:r>
            <w:r w:rsidR="00DD2057">
              <w:rPr>
                <w:rFonts w:ascii="Arial" w:hAnsi="Arial" w:cs="Arial"/>
                <w:sz w:val="22"/>
                <w:szCs w:val="22"/>
              </w:rPr>
              <w:t>.</w:t>
            </w:r>
            <w:r w:rsidR="00ED4C0F">
              <w:rPr>
                <w:rFonts w:ascii="Arial" w:hAnsi="Arial" w:cs="Arial"/>
                <w:sz w:val="22"/>
                <w:szCs w:val="22"/>
              </w:rPr>
              <w:t>5</w:t>
            </w:r>
            <w:r w:rsidR="00DD2057">
              <w:rPr>
                <w:rFonts w:ascii="Arial" w:hAnsi="Arial" w:cs="Arial"/>
                <w:sz w:val="22"/>
                <w:szCs w:val="22"/>
              </w:rPr>
              <w:t>.3</w:t>
            </w: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sidRPr="00DD2057">
              <w:rPr>
                <w:rFonts w:ascii="Arial" w:hAnsi="Arial" w:cs="Arial"/>
                <w:sz w:val="22"/>
                <w:szCs w:val="22"/>
              </w:rPr>
              <w:t>The amount of the deposit is determined as per specific agreement for municipal services</w:t>
            </w:r>
            <w:r>
              <w:rPr>
                <w:rFonts w:ascii="Arial" w:hAnsi="Arial" w:cs="Arial"/>
                <w:sz w:val="22"/>
                <w:szCs w:val="22"/>
              </w:rPr>
              <w:t>.</w:t>
            </w:r>
          </w:p>
        </w:tc>
      </w:tr>
      <w:tr w:rsidR="00DD2057" w:rsidTr="00DD2057">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DD2057">
        <w:tc>
          <w:tcPr>
            <w:tcW w:w="1075" w:type="dxa"/>
            <w:gridSpan w:val="2"/>
            <w:tcBorders>
              <w:top w:val="nil"/>
              <w:left w:val="nil"/>
              <w:bottom w:val="nil"/>
              <w:right w:val="nil"/>
            </w:tcBorders>
          </w:tcPr>
          <w:p w:rsidR="00DD2057" w:rsidRPr="008F539E" w:rsidRDefault="001E36C6" w:rsidP="008F539E">
            <w:pPr>
              <w:spacing w:line="360" w:lineRule="auto"/>
              <w:rPr>
                <w:rFonts w:ascii="Arial" w:hAnsi="Arial" w:cs="Arial"/>
                <w:sz w:val="22"/>
                <w:szCs w:val="22"/>
              </w:rPr>
            </w:pPr>
            <w:r>
              <w:rPr>
                <w:rFonts w:ascii="Arial" w:hAnsi="Arial" w:cs="Arial"/>
                <w:sz w:val="22"/>
                <w:szCs w:val="22"/>
              </w:rPr>
              <w:t>5</w:t>
            </w:r>
            <w:r w:rsidR="00DD2057">
              <w:rPr>
                <w:rFonts w:ascii="Arial" w:hAnsi="Arial" w:cs="Arial"/>
                <w:sz w:val="22"/>
                <w:szCs w:val="22"/>
              </w:rPr>
              <w:t>.</w:t>
            </w:r>
            <w:r w:rsidR="00ED4C0F">
              <w:rPr>
                <w:rFonts w:ascii="Arial" w:hAnsi="Arial" w:cs="Arial"/>
                <w:sz w:val="22"/>
                <w:szCs w:val="22"/>
              </w:rPr>
              <w:t>5</w:t>
            </w:r>
            <w:r w:rsidR="00DD2057">
              <w:rPr>
                <w:rFonts w:ascii="Arial" w:hAnsi="Arial" w:cs="Arial"/>
                <w:sz w:val="22"/>
                <w:szCs w:val="22"/>
              </w:rPr>
              <w:t>.4</w:t>
            </w: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sidRPr="00DD2057">
              <w:rPr>
                <w:rFonts w:ascii="Arial" w:hAnsi="Arial" w:cs="Arial"/>
                <w:sz w:val="22"/>
                <w:szCs w:val="22"/>
              </w:rPr>
              <w:t>When a</w:t>
            </w:r>
            <w:r>
              <w:rPr>
                <w:rFonts w:ascii="Arial" w:hAnsi="Arial" w:cs="Arial"/>
                <w:sz w:val="22"/>
                <w:szCs w:val="22"/>
              </w:rPr>
              <w:t>n</w:t>
            </w:r>
            <w:r w:rsidRPr="00DD2057">
              <w:rPr>
                <w:rFonts w:ascii="Arial" w:hAnsi="Arial" w:cs="Arial"/>
                <w:sz w:val="22"/>
                <w:szCs w:val="22"/>
              </w:rPr>
              <w:t xml:space="preserve"> entity, having paid a deposit to the Municipality, requests in writing that the municipal services provided to him or her be terminated and that the deposit thus kept by the Municipality be refunded to the entity, such deposit or any portion thereof</w:t>
            </w:r>
            <w:r>
              <w:rPr>
                <w:rFonts w:ascii="Arial" w:hAnsi="Arial" w:cs="Arial"/>
                <w:sz w:val="22"/>
                <w:szCs w:val="22"/>
              </w:rPr>
              <w:t xml:space="preserve"> which has not been utilize</w:t>
            </w:r>
            <w:r w:rsidR="001E36C6">
              <w:rPr>
                <w:rFonts w:ascii="Arial" w:hAnsi="Arial" w:cs="Arial"/>
                <w:sz w:val="22"/>
                <w:szCs w:val="22"/>
              </w:rPr>
              <w:t>d in accordance with paragraph 5</w:t>
            </w:r>
            <w:r w:rsidRPr="00DD2057">
              <w:rPr>
                <w:rFonts w:ascii="Arial" w:hAnsi="Arial" w:cs="Arial"/>
                <w:sz w:val="22"/>
                <w:szCs w:val="22"/>
              </w:rPr>
              <w:t>.6.2, shall be refunded to such entity.</w:t>
            </w:r>
          </w:p>
        </w:tc>
      </w:tr>
      <w:tr w:rsidR="001E36C6" w:rsidTr="00DD2057">
        <w:tc>
          <w:tcPr>
            <w:tcW w:w="1075" w:type="dxa"/>
            <w:gridSpan w:val="2"/>
            <w:tcBorders>
              <w:top w:val="nil"/>
              <w:left w:val="nil"/>
              <w:bottom w:val="nil"/>
              <w:right w:val="nil"/>
            </w:tcBorders>
          </w:tcPr>
          <w:p w:rsidR="001E36C6" w:rsidRDefault="001E36C6"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1E36C6" w:rsidRPr="00DD2057" w:rsidRDefault="001E36C6" w:rsidP="008F539E">
            <w:pPr>
              <w:spacing w:line="360" w:lineRule="auto"/>
              <w:rPr>
                <w:rFonts w:ascii="Arial" w:hAnsi="Arial" w:cs="Arial"/>
                <w:sz w:val="22"/>
                <w:szCs w:val="22"/>
              </w:rPr>
            </w:pPr>
          </w:p>
        </w:tc>
      </w:tr>
      <w:tr w:rsidR="00DD2057" w:rsidTr="00DD2057">
        <w:tc>
          <w:tcPr>
            <w:tcW w:w="1075" w:type="dxa"/>
            <w:gridSpan w:val="2"/>
            <w:tcBorders>
              <w:top w:val="nil"/>
              <w:left w:val="nil"/>
              <w:bottom w:val="nil"/>
              <w:right w:val="nil"/>
            </w:tcBorders>
          </w:tcPr>
          <w:p w:rsidR="00DD2057" w:rsidRPr="008F539E" w:rsidRDefault="001E36C6" w:rsidP="008F539E">
            <w:pPr>
              <w:spacing w:line="360" w:lineRule="auto"/>
              <w:rPr>
                <w:rFonts w:ascii="Arial" w:hAnsi="Arial" w:cs="Arial"/>
                <w:sz w:val="22"/>
                <w:szCs w:val="22"/>
              </w:rPr>
            </w:pPr>
            <w:r>
              <w:rPr>
                <w:rFonts w:ascii="Arial" w:hAnsi="Arial" w:cs="Arial"/>
                <w:sz w:val="22"/>
                <w:szCs w:val="22"/>
              </w:rPr>
              <w:t>5</w:t>
            </w:r>
            <w:r w:rsidR="00DD2057">
              <w:rPr>
                <w:rFonts w:ascii="Arial" w:hAnsi="Arial" w:cs="Arial"/>
                <w:sz w:val="22"/>
                <w:szCs w:val="22"/>
              </w:rPr>
              <w:t>.</w:t>
            </w:r>
            <w:r w:rsidR="00ED4C0F">
              <w:rPr>
                <w:rFonts w:ascii="Arial" w:hAnsi="Arial" w:cs="Arial"/>
                <w:sz w:val="22"/>
                <w:szCs w:val="22"/>
              </w:rPr>
              <w:t>5</w:t>
            </w:r>
            <w:r w:rsidR="00DD2057">
              <w:rPr>
                <w:rFonts w:ascii="Arial" w:hAnsi="Arial" w:cs="Arial"/>
                <w:sz w:val="22"/>
                <w:szCs w:val="22"/>
              </w:rPr>
              <w:t>.5</w:t>
            </w: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sidRPr="00DD2057">
              <w:rPr>
                <w:rFonts w:ascii="Arial" w:hAnsi="Arial" w:cs="Arial"/>
                <w:sz w:val="22"/>
                <w:szCs w:val="22"/>
              </w:rPr>
              <w:t>The Municipality is not liable for the payment of interest on deposits held by the Municipality.</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F0642E">
        <w:tc>
          <w:tcPr>
            <w:tcW w:w="1075" w:type="dxa"/>
            <w:gridSpan w:val="2"/>
            <w:tcBorders>
              <w:top w:val="nil"/>
              <w:left w:val="nil"/>
              <w:bottom w:val="nil"/>
              <w:right w:val="nil"/>
            </w:tcBorders>
          </w:tcPr>
          <w:p w:rsidR="00DD2057" w:rsidRPr="00DD2057" w:rsidRDefault="001E36C6" w:rsidP="008F539E">
            <w:pPr>
              <w:spacing w:line="360" w:lineRule="auto"/>
              <w:rPr>
                <w:rFonts w:ascii="Arial" w:hAnsi="Arial" w:cs="Arial"/>
                <w:b/>
                <w:i/>
                <w:sz w:val="22"/>
                <w:szCs w:val="22"/>
              </w:rPr>
            </w:pPr>
            <w:r>
              <w:rPr>
                <w:rFonts w:ascii="Arial" w:hAnsi="Arial" w:cs="Arial"/>
                <w:b/>
                <w:i/>
                <w:sz w:val="22"/>
                <w:szCs w:val="22"/>
              </w:rPr>
              <w:t>5</w:t>
            </w:r>
            <w:r w:rsidR="00DD2057">
              <w:rPr>
                <w:rFonts w:ascii="Arial" w:hAnsi="Arial" w:cs="Arial"/>
                <w:b/>
                <w:i/>
                <w:sz w:val="22"/>
                <w:szCs w:val="22"/>
              </w:rPr>
              <w:t>.</w:t>
            </w:r>
            <w:r w:rsidR="00ED4C0F">
              <w:rPr>
                <w:rFonts w:ascii="Arial" w:hAnsi="Arial" w:cs="Arial"/>
                <w:b/>
                <w:i/>
                <w:sz w:val="22"/>
                <w:szCs w:val="22"/>
              </w:rPr>
              <w:t>6</w:t>
            </w:r>
          </w:p>
        </w:tc>
        <w:tc>
          <w:tcPr>
            <w:tcW w:w="8275" w:type="dxa"/>
            <w:gridSpan w:val="15"/>
            <w:tcBorders>
              <w:top w:val="nil"/>
              <w:left w:val="nil"/>
              <w:bottom w:val="nil"/>
              <w:right w:val="nil"/>
            </w:tcBorders>
          </w:tcPr>
          <w:p w:rsidR="00DD2057" w:rsidRPr="00DD2057" w:rsidRDefault="00DD2057" w:rsidP="008F539E">
            <w:pPr>
              <w:spacing w:line="360" w:lineRule="auto"/>
              <w:rPr>
                <w:rFonts w:ascii="Arial" w:hAnsi="Arial" w:cs="Arial"/>
                <w:b/>
                <w:i/>
                <w:sz w:val="22"/>
                <w:szCs w:val="22"/>
                <w:u w:val="single"/>
              </w:rPr>
            </w:pPr>
            <w:r>
              <w:rPr>
                <w:rFonts w:ascii="Arial" w:hAnsi="Arial" w:cs="Arial"/>
                <w:b/>
                <w:i/>
                <w:sz w:val="22"/>
                <w:szCs w:val="22"/>
                <w:u w:val="single"/>
              </w:rPr>
              <w:t>Institution of Legal Proceedings:</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F0642E">
        <w:tc>
          <w:tcPr>
            <w:tcW w:w="1075" w:type="dxa"/>
            <w:gridSpan w:val="2"/>
            <w:tcBorders>
              <w:top w:val="nil"/>
              <w:left w:val="nil"/>
              <w:bottom w:val="nil"/>
              <w:right w:val="nil"/>
            </w:tcBorders>
          </w:tcPr>
          <w:p w:rsidR="00DD2057" w:rsidRPr="008F539E" w:rsidRDefault="001E36C6" w:rsidP="008F539E">
            <w:pPr>
              <w:spacing w:line="360" w:lineRule="auto"/>
              <w:rPr>
                <w:rFonts w:ascii="Arial" w:hAnsi="Arial" w:cs="Arial"/>
                <w:sz w:val="22"/>
                <w:szCs w:val="22"/>
              </w:rPr>
            </w:pPr>
            <w:r>
              <w:rPr>
                <w:rFonts w:ascii="Arial" w:hAnsi="Arial" w:cs="Arial"/>
                <w:sz w:val="22"/>
                <w:szCs w:val="22"/>
              </w:rPr>
              <w:t>5</w:t>
            </w:r>
            <w:r w:rsidR="00DD2057">
              <w:rPr>
                <w:rFonts w:ascii="Arial" w:hAnsi="Arial" w:cs="Arial"/>
                <w:sz w:val="22"/>
                <w:szCs w:val="22"/>
              </w:rPr>
              <w:t>.</w:t>
            </w:r>
            <w:r w:rsidR="00ED4C0F">
              <w:rPr>
                <w:rFonts w:ascii="Arial" w:hAnsi="Arial" w:cs="Arial"/>
                <w:sz w:val="22"/>
                <w:szCs w:val="22"/>
              </w:rPr>
              <w:t>6</w:t>
            </w:r>
            <w:r w:rsidR="00DD2057">
              <w:rPr>
                <w:rFonts w:ascii="Arial" w:hAnsi="Arial" w:cs="Arial"/>
                <w:sz w:val="22"/>
                <w:szCs w:val="22"/>
              </w:rPr>
              <w:t>.1</w:t>
            </w: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sidRPr="00DD2057">
              <w:rPr>
                <w:rFonts w:ascii="Arial" w:hAnsi="Arial" w:cs="Arial"/>
                <w:sz w:val="22"/>
                <w:szCs w:val="22"/>
              </w:rPr>
              <w:t xml:space="preserve">The institution of legal proceedings includes, but is not limited to- </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Pr>
                <w:rFonts w:ascii="Arial" w:hAnsi="Arial" w:cs="Arial"/>
                <w:sz w:val="22"/>
                <w:szCs w:val="22"/>
              </w:rPr>
              <w:t>1.</w:t>
            </w:r>
          </w:p>
        </w:tc>
        <w:tc>
          <w:tcPr>
            <w:tcW w:w="7460" w:type="dxa"/>
            <w:gridSpan w:val="13"/>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sidRPr="00DD2057">
              <w:rPr>
                <w:rFonts w:ascii="Arial" w:hAnsi="Arial" w:cs="Arial"/>
                <w:sz w:val="22"/>
                <w:szCs w:val="22"/>
              </w:rPr>
              <w:t>the suing of a debtor for payment of amounts in arrears</w:t>
            </w:r>
            <w:r>
              <w:rPr>
                <w:rFonts w:ascii="Arial" w:hAnsi="Arial" w:cs="Arial"/>
                <w:sz w:val="22"/>
                <w:szCs w:val="22"/>
              </w:rPr>
              <w:t>;</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Pr>
                <w:rFonts w:ascii="Arial" w:hAnsi="Arial" w:cs="Arial"/>
                <w:sz w:val="22"/>
                <w:szCs w:val="22"/>
              </w:rPr>
              <w:t>2.</w:t>
            </w:r>
          </w:p>
        </w:tc>
        <w:tc>
          <w:tcPr>
            <w:tcW w:w="7460" w:type="dxa"/>
            <w:gridSpan w:val="13"/>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sidRPr="00DD2057">
              <w:rPr>
                <w:rFonts w:ascii="Arial" w:hAnsi="Arial" w:cs="Arial"/>
                <w:sz w:val="22"/>
                <w:szCs w:val="22"/>
              </w:rPr>
              <w:t>the attachment of rent payable in respect of a property</w:t>
            </w:r>
            <w:r>
              <w:rPr>
                <w:rFonts w:ascii="Arial" w:hAnsi="Arial" w:cs="Arial"/>
                <w:sz w:val="22"/>
                <w:szCs w:val="22"/>
              </w:rPr>
              <w:t>;</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Pr>
                <w:rFonts w:ascii="Arial" w:hAnsi="Arial" w:cs="Arial"/>
                <w:sz w:val="22"/>
                <w:szCs w:val="22"/>
              </w:rPr>
              <w:t>3.</w:t>
            </w:r>
          </w:p>
        </w:tc>
        <w:tc>
          <w:tcPr>
            <w:tcW w:w="7460" w:type="dxa"/>
            <w:gridSpan w:val="13"/>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sidRPr="00DD2057">
              <w:rPr>
                <w:rFonts w:ascii="Arial" w:hAnsi="Arial" w:cs="Arial"/>
                <w:sz w:val="22"/>
                <w:szCs w:val="22"/>
              </w:rPr>
              <w:t>the attachment of a debtor’s remuneration</w:t>
            </w:r>
            <w:r>
              <w:rPr>
                <w:rFonts w:ascii="Arial" w:hAnsi="Arial" w:cs="Arial"/>
                <w:sz w:val="22"/>
                <w:szCs w:val="22"/>
              </w:rPr>
              <w:t>;</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Pr>
                <w:rFonts w:ascii="Arial" w:hAnsi="Arial" w:cs="Arial"/>
                <w:sz w:val="22"/>
                <w:szCs w:val="22"/>
              </w:rPr>
              <w:t>4.</w:t>
            </w:r>
          </w:p>
        </w:tc>
        <w:tc>
          <w:tcPr>
            <w:tcW w:w="7460" w:type="dxa"/>
            <w:gridSpan w:val="13"/>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sidRPr="00DD2057">
              <w:rPr>
                <w:rFonts w:ascii="Arial" w:hAnsi="Arial" w:cs="Arial"/>
                <w:sz w:val="22"/>
                <w:szCs w:val="22"/>
              </w:rPr>
              <w:t>the attachment and sale in execution of movable things</w:t>
            </w:r>
            <w:r>
              <w:rPr>
                <w:rFonts w:ascii="Arial" w:hAnsi="Arial" w:cs="Arial"/>
                <w:sz w:val="22"/>
                <w:szCs w:val="22"/>
              </w:rPr>
              <w:t>;</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Pr>
                <w:rFonts w:ascii="Arial" w:hAnsi="Arial" w:cs="Arial"/>
                <w:sz w:val="22"/>
                <w:szCs w:val="22"/>
              </w:rPr>
              <w:t>5.</w:t>
            </w:r>
          </w:p>
        </w:tc>
        <w:tc>
          <w:tcPr>
            <w:tcW w:w="7460" w:type="dxa"/>
            <w:gridSpan w:val="13"/>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sidRPr="00DD2057">
              <w:rPr>
                <w:rFonts w:ascii="Arial" w:hAnsi="Arial" w:cs="Arial"/>
                <w:sz w:val="22"/>
                <w:szCs w:val="22"/>
              </w:rPr>
              <w:t>the attachment and sale in execution of immovable property</w:t>
            </w:r>
            <w:r>
              <w:rPr>
                <w:rFonts w:ascii="Arial" w:hAnsi="Arial" w:cs="Arial"/>
                <w:sz w:val="22"/>
                <w:szCs w:val="22"/>
              </w:rPr>
              <w:t>;</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Pr>
                <w:rFonts w:ascii="Arial" w:hAnsi="Arial" w:cs="Arial"/>
                <w:sz w:val="22"/>
                <w:szCs w:val="22"/>
              </w:rPr>
              <w:t>6.</w:t>
            </w:r>
          </w:p>
        </w:tc>
        <w:tc>
          <w:tcPr>
            <w:tcW w:w="7460" w:type="dxa"/>
            <w:gridSpan w:val="13"/>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sidRPr="00DD2057">
              <w:rPr>
                <w:rFonts w:ascii="Arial" w:hAnsi="Arial" w:cs="Arial"/>
                <w:sz w:val="22"/>
                <w:szCs w:val="22"/>
              </w:rPr>
              <w:t>the evacuation of a tenant from a rented property in the event of rental due to the Municipality in respect of such leased property</w:t>
            </w:r>
            <w:r>
              <w:rPr>
                <w:rFonts w:ascii="Arial" w:hAnsi="Arial" w:cs="Arial"/>
                <w:sz w:val="22"/>
                <w:szCs w:val="22"/>
              </w:rPr>
              <w:t>.</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F0642E">
        <w:tc>
          <w:tcPr>
            <w:tcW w:w="1075" w:type="dxa"/>
            <w:gridSpan w:val="2"/>
            <w:tcBorders>
              <w:top w:val="nil"/>
              <w:left w:val="nil"/>
              <w:bottom w:val="nil"/>
              <w:right w:val="nil"/>
            </w:tcBorders>
          </w:tcPr>
          <w:p w:rsidR="00DD2057" w:rsidRPr="008F539E" w:rsidRDefault="001E36C6" w:rsidP="008F539E">
            <w:pPr>
              <w:spacing w:line="360" w:lineRule="auto"/>
              <w:rPr>
                <w:rFonts w:ascii="Arial" w:hAnsi="Arial" w:cs="Arial"/>
                <w:sz w:val="22"/>
                <w:szCs w:val="22"/>
              </w:rPr>
            </w:pPr>
            <w:r>
              <w:rPr>
                <w:rFonts w:ascii="Arial" w:hAnsi="Arial" w:cs="Arial"/>
                <w:sz w:val="22"/>
                <w:szCs w:val="22"/>
              </w:rPr>
              <w:t>5</w:t>
            </w:r>
            <w:r w:rsidR="00DD2057">
              <w:rPr>
                <w:rFonts w:ascii="Arial" w:hAnsi="Arial" w:cs="Arial"/>
                <w:sz w:val="22"/>
                <w:szCs w:val="22"/>
              </w:rPr>
              <w:t>.</w:t>
            </w:r>
            <w:r w:rsidR="00ED4C0F">
              <w:rPr>
                <w:rFonts w:ascii="Arial" w:hAnsi="Arial" w:cs="Arial"/>
                <w:sz w:val="22"/>
                <w:szCs w:val="22"/>
              </w:rPr>
              <w:t>6</w:t>
            </w:r>
            <w:r w:rsidR="00DD2057">
              <w:rPr>
                <w:rFonts w:ascii="Arial" w:hAnsi="Arial" w:cs="Arial"/>
                <w:sz w:val="22"/>
                <w:szCs w:val="22"/>
              </w:rPr>
              <w:t>.2</w:t>
            </w: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sidRPr="00DD2057">
              <w:rPr>
                <w:rFonts w:ascii="Arial" w:hAnsi="Arial" w:cs="Arial"/>
                <w:sz w:val="22"/>
                <w:szCs w:val="22"/>
              </w:rPr>
              <w:t>The institution of legal proceedings is undertaken with due consideration of all legal requirements and in compliance with the applicable regulations and procedural rules.</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1E36C6" w:rsidTr="00F0642E">
        <w:tc>
          <w:tcPr>
            <w:tcW w:w="1075" w:type="dxa"/>
            <w:gridSpan w:val="2"/>
            <w:tcBorders>
              <w:top w:val="nil"/>
              <w:left w:val="nil"/>
              <w:bottom w:val="nil"/>
              <w:right w:val="nil"/>
            </w:tcBorders>
          </w:tcPr>
          <w:p w:rsidR="001E36C6" w:rsidRPr="008F539E" w:rsidRDefault="001E36C6"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1E36C6" w:rsidRPr="008F539E" w:rsidRDefault="001E36C6" w:rsidP="008F539E">
            <w:pPr>
              <w:spacing w:line="360" w:lineRule="auto"/>
              <w:rPr>
                <w:rFonts w:ascii="Arial" w:hAnsi="Arial" w:cs="Arial"/>
                <w:sz w:val="22"/>
                <w:szCs w:val="22"/>
              </w:rPr>
            </w:pPr>
          </w:p>
        </w:tc>
      </w:tr>
      <w:tr w:rsidR="001E36C6" w:rsidTr="00F0642E">
        <w:tc>
          <w:tcPr>
            <w:tcW w:w="1075" w:type="dxa"/>
            <w:gridSpan w:val="2"/>
            <w:tcBorders>
              <w:top w:val="nil"/>
              <w:left w:val="nil"/>
              <w:bottom w:val="nil"/>
              <w:right w:val="nil"/>
            </w:tcBorders>
          </w:tcPr>
          <w:p w:rsidR="001E36C6" w:rsidRPr="008F539E" w:rsidRDefault="001E36C6"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1E36C6" w:rsidRPr="008F539E" w:rsidRDefault="001E36C6" w:rsidP="008F539E">
            <w:pPr>
              <w:spacing w:line="360" w:lineRule="auto"/>
              <w:rPr>
                <w:rFonts w:ascii="Arial" w:hAnsi="Arial" w:cs="Arial"/>
                <w:sz w:val="22"/>
                <w:szCs w:val="22"/>
              </w:rPr>
            </w:pPr>
          </w:p>
        </w:tc>
      </w:tr>
      <w:tr w:rsidR="00DD2057" w:rsidTr="00F0642E">
        <w:tc>
          <w:tcPr>
            <w:tcW w:w="1075" w:type="dxa"/>
            <w:gridSpan w:val="2"/>
            <w:tcBorders>
              <w:top w:val="nil"/>
              <w:left w:val="nil"/>
              <w:bottom w:val="nil"/>
              <w:right w:val="nil"/>
            </w:tcBorders>
          </w:tcPr>
          <w:p w:rsidR="00DD2057" w:rsidRPr="008F539E" w:rsidRDefault="001E36C6" w:rsidP="008F539E">
            <w:pPr>
              <w:spacing w:line="360" w:lineRule="auto"/>
              <w:rPr>
                <w:rFonts w:ascii="Arial" w:hAnsi="Arial" w:cs="Arial"/>
                <w:sz w:val="22"/>
                <w:szCs w:val="22"/>
              </w:rPr>
            </w:pPr>
            <w:r>
              <w:rPr>
                <w:rFonts w:ascii="Arial" w:hAnsi="Arial" w:cs="Arial"/>
                <w:sz w:val="22"/>
                <w:szCs w:val="22"/>
              </w:rPr>
              <w:lastRenderedPageBreak/>
              <w:t>5</w:t>
            </w:r>
            <w:r w:rsidR="00DD2057">
              <w:rPr>
                <w:rFonts w:ascii="Arial" w:hAnsi="Arial" w:cs="Arial"/>
                <w:sz w:val="22"/>
                <w:szCs w:val="22"/>
              </w:rPr>
              <w:t>.</w:t>
            </w:r>
            <w:r w:rsidR="00ED4C0F">
              <w:rPr>
                <w:rFonts w:ascii="Arial" w:hAnsi="Arial" w:cs="Arial"/>
                <w:sz w:val="22"/>
                <w:szCs w:val="22"/>
              </w:rPr>
              <w:t>6</w:t>
            </w:r>
            <w:r w:rsidR="00DD2057">
              <w:rPr>
                <w:rFonts w:ascii="Arial" w:hAnsi="Arial" w:cs="Arial"/>
                <w:sz w:val="22"/>
                <w:szCs w:val="22"/>
              </w:rPr>
              <w:t>.3</w:t>
            </w: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sidRPr="00DD2057">
              <w:rPr>
                <w:rFonts w:ascii="Arial" w:hAnsi="Arial" w:cs="Arial"/>
                <w:sz w:val="22"/>
                <w:szCs w:val="22"/>
              </w:rPr>
              <w:t>Discretionary powers vest in the Manager: Financial Services to decide whether –</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Pr>
                <w:rFonts w:ascii="Arial" w:hAnsi="Arial" w:cs="Arial"/>
                <w:sz w:val="22"/>
                <w:szCs w:val="22"/>
              </w:rPr>
              <w:t>1.</w:t>
            </w:r>
          </w:p>
        </w:tc>
        <w:tc>
          <w:tcPr>
            <w:tcW w:w="7460" w:type="dxa"/>
            <w:gridSpan w:val="13"/>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sidRPr="00DD2057">
              <w:rPr>
                <w:rFonts w:ascii="Arial" w:hAnsi="Arial" w:cs="Arial"/>
                <w:sz w:val="22"/>
                <w:szCs w:val="22"/>
              </w:rPr>
              <w:t>an account should be handed over to a debt collector or an attorney for collection and if</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7460" w:type="dxa"/>
            <w:gridSpan w:val="13"/>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r>
              <w:rPr>
                <w:rFonts w:ascii="Arial" w:hAnsi="Arial" w:cs="Arial"/>
                <w:sz w:val="22"/>
                <w:szCs w:val="22"/>
              </w:rPr>
              <w:t>2.</w:t>
            </w:r>
          </w:p>
        </w:tc>
        <w:tc>
          <w:tcPr>
            <w:tcW w:w="7460" w:type="dxa"/>
            <w:gridSpan w:val="13"/>
            <w:tcBorders>
              <w:top w:val="nil"/>
              <w:left w:val="nil"/>
              <w:bottom w:val="nil"/>
              <w:right w:val="nil"/>
            </w:tcBorders>
          </w:tcPr>
          <w:p w:rsidR="00DD2057" w:rsidRPr="008F539E" w:rsidRDefault="00DD2057" w:rsidP="00F0642E">
            <w:pPr>
              <w:spacing w:line="360" w:lineRule="auto"/>
              <w:rPr>
                <w:rFonts w:ascii="Arial" w:hAnsi="Arial" w:cs="Arial"/>
                <w:sz w:val="22"/>
                <w:szCs w:val="22"/>
              </w:rPr>
            </w:pPr>
            <w:r w:rsidRPr="00DD2057">
              <w:rPr>
                <w:rFonts w:ascii="Arial" w:hAnsi="Arial" w:cs="Arial"/>
                <w:sz w:val="22"/>
                <w:szCs w:val="22"/>
              </w:rPr>
              <w:t>legal proceedings should</w:t>
            </w:r>
            <w:r w:rsidR="00F0642E">
              <w:rPr>
                <w:rFonts w:ascii="Arial" w:hAnsi="Arial" w:cs="Arial"/>
                <w:sz w:val="22"/>
                <w:szCs w:val="22"/>
              </w:rPr>
              <w:t xml:space="preserve"> be instituted against a debtor;</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F0642E" w:rsidP="008F539E">
            <w:pPr>
              <w:spacing w:line="360" w:lineRule="auto"/>
              <w:rPr>
                <w:rFonts w:ascii="Arial" w:hAnsi="Arial" w:cs="Arial"/>
                <w:sz w:val="22"/>
                <w:szCs w:val="22"/>
              </w:rPr>
            </w:pPr>
            <w:r w:rsidRPr="00F0642E">
              <w:rPr>
                <w:rFonts w:ascii="Arial" w:hAnsi="Arial" w:cs="Arial"/>
                <w:sz w:val="22"/>
                <w:szCs w:val="22"/>
              </w:rPr>
              <w:t>in those instances where the total indebtedness of the debtor is R500,00 or less.</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F0642E">
        <w:tc>
          <w:tcPr>
            <w:tcW w:w="1075" w:type="dxa"/>
            <w:gridSpan w:val="2"/>
            <w:tcBorders>
              <w:top w:val="nil"/>
              <w:left w:val="nil"/>
              <w:bottom w:val="nil"/>
              <w:right w:val="nil"/>
            </w:tcBorders>
          </w:tcPr>
          <w:p w:rsidR="00DD2057" w:rsidRPr="008F539E" w:rsidRDefault="001E36C6" w:rsidP="008F539E">
            <w:pPr>
              <w:spacing w:line="360" w:lineRule="auto"/>
              <w:rPr>
                <w:rFonts w:ascii="Arial" w:hAnsi="Arial" w:cs="Arial"/>
                <w:sz w:val="22"/>
                <w:szCs w:val="22"/>
              </w:rPr>
            </w:pPr>
            <w:r>
              <w:rPr>
                <w:rFonts w:ascii="Arial" w:hAnsi="Arial" w:cs="Arial"/>
                <w:sz w:val="22"/>
                <w:szCs w:val="22"/>
              </w:rPr>
              <w:t>5</w:t>
            </w:r>
            <w:r w:rsidR="00F0642E">
              <w:rPr>
                <w:rFonts w:ascii="Arial" w:hAnsi="Arial" w:cs="Arial"/>
                <w:sz w:val="22"/>
                <w:szCs w:val="22"/>
              </w:rPr>
              <w:t>.</w:t>
            </w:r>
            <w:r w:rsidR="00ED4C0F">
              <w:rPr>
                <w:rFonts w:ascii="Arial" w:hAnsi="Arial" w:cs="Arial"/>
                <w:sz w:val="22"/>
                <w:szCs w:val="22"/>
              </w:rPr>
              <w:t>6</w:t>
            </w:r>
            <w:r w:rsidR="00F0642E">
              <w:rPr>
                <w:rFonts w:ascii="Arial" w:hAnsi="Arial" w:cs="Arial"/>
                <w:sz w:val="22"/>
                <w:szCs w:val="22"/>
              </w:rPr>
              <w:t>.4</w:t>
            </w:r>
          </w:p>
        </w:tc>
        <w:tc>
          <w:tcPr>
            <w:tcW w:w="8275" w:type="dxa"/>
            <w:gridSpan w:val="15"/>
            <w:tcBorders>
              <w:top w:val="nil"/>
              <w:left w:val="nil"/>
              <w:bottom w:val="nil"/>
              <w:right w:val="nil"/>
            </w:tcBorders>
          </w:tcPr>
          <w:p w:rsidR="00DD2057" w:rsidRPr="008F539E" w:rsidRDefault="00F0642E" w:rsidP="008F539E">
            <w:pPr>
              <w:spacing w:line="360" w:lineRule="auto"/>
              <w:rPr>
                <w:rFonts w:ascii="Arial" w:hAnsi="Arial" w:cs="Arial"/>
                <w:sz w:val="22"/>
                <w:szCs w:val="22"/>
              </w:rPr>
            </w:pPr>
            <w:r w:rsidRPr="00F0642E">
              <w:rPr>
                <w:rFonts w:ascii="Arial" w:hAnsi="Arial" w:cs="Arial"/>
                <w:sz w:val="22"/>
                <w:szCs w:val="22"/>
              </w:rPr>
              <w:t>In the exercise of his powers the Manager: Financial Services determines as a sole consideration whether it will be cost-effective to hand over the account for collection and/or to institute legal proceedings against the debtor or not.</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F0642E">
        <w:tc>
          <w:tcPr>
            <w:tcW w:w="1075" w:type="dxa"/>
            <w:gridSpan w:val="2"/>
            <w:tcBorders>
              <w:top w:val="nil"/>
              <w:left w:val="nil"/>
              <w:bottom w:val="nil"/>
              <w:right w:val="nil"/>
            </w:tcBorders>
          </w:tcPr>
          <w:p w:rsidR="00DD2057" w:rsidRPr="008F539E" w:rsidRDefault="001E36C6" w:rsidP="008F539E">
            <w:pPr>
              <w:spacing w:line="360" w:lineRule="auto"/>
              <w:rPr>
                <w:rFonts w:ascii="Arial" w:hAnsi="Arial" w:cs="Arial"/>
                <w:sz w:val="22"/>
                <w:szCs w:val="22"/>
              </w:rPr>
            </w:pPr>
            <w:r>
              <w:rPr>
                <w:rFonts w:ascii="Arial" w:hAnsi="Arial" w:cs="Arial"/>
                <w:sz w:val="22"/>
                <w:szCs w:val="22"/>
              </w:rPr>
              <w:t>5</w:t>
            </w:r>
            <w:r w:rsidR="00F0642E">
              <w:rPr>
                <w:rFonts w:ascii="Arial" w:hAnsi="Arial" w:cs="Arial"/>
                <w:sz w:val="22"/>
                <w:szCs w:val="22"/>
              </w:rPr>
              <w:t>.</w:t>
            </w:r>
            <w:r w:rsidR="00ED4C0F">
              <w:rPr>
                <w:rFonts w:ascii="Arial" w:hAnsi="Arial" w:cs="Arial"/>
                <w:sz w:val="22"/>
                <w:szCs w:val="22"/>
              </w:rPr>
              <w:t>6</w:t>
            </w:r>
            <w:r w:rsidR="00F0642E">
              <w:rPr>
                <w:rFonts w:ascii="Arial" w:hAnsi="Arial" w:cs="Arial"/>
                <w:sz w:val="22"/>
                <w:szCs w:val="22"/>
              </w:rPr>
              <w:t>.5</w:t>
            </w:r>
          </w:p>
        </w:tc>
        <w:tc>
          <w:tcPr>
            <w:tcW w:w="8275" w:type="dxa"/>
            <w:gridSpan w:val="15"/>
            <w:tcBorders>
              <w:top w:val="nil"/>
              <w:left w:val="nil"/>
              <w:bottom w:val="nil"/>
              <w:right w:val="nil"/>
            </w:tcBorders>
          </w:tcPr>
          <w:p w:rsidR="00DD2057" w:rsidRPr="008F539E" w:rsidRDefault="00F0642E" w:rsidP="008F539E">
            <w:pPr>
              <w:spacing w:line="360" w:lineRule="auto"/>
              <w:rPr>
                <w:rFonts w:ascii="Arial" w:hAnsi="Arial" w:cs="Arial"/>
                <w:sz w:val="22"/>
                <w:szCs w:val="22"/>
              </w:rPr>
            </w:pPr>
            <w:r w:rsidRPr="00F0642E">
              <w:rPr>
                <w:rFonts w:ascii="Arial" w:hAnsi="Arial" w:cs="Arial"/>
                <w:sz w:val="22"/>
                <w:szCs w:val="22"/>
              </w:rPr>
              <w:t>The Manager: Financial Services shall be empowered to determine which of the judicia</w:t>
            </w:r>
            <w:r w:rsidR="001E36C6">
              <w:rPr>
                <w:rFonts w:ascii="Arial" w:hAnsi="Arial" w:cs="Arial"/>
                <w:sz w:val="22"/>
                <w:szCs w:val="22"/>
              </w:rPr>
              <w:t>l measures listed in paragraph 5</w:t>
            </w:r>
            <w:r w:rsidRPr="00F0642E">
              <w:rPr>
                <w:rFonts w:ascii="Arial" w:hAnsi="Arial" w:cs="Arial"/>
                <w:sz w:val="22"/>
                <w:szCs w:val="22"/>
              </w:rPr>
              <w:t>.8.1 will be the most appropriate and effective in respect of each and every debtor against whom legal proceedings are to be instituted in accordance with this policy of the Council</w:t>
            </w:r>
            <w:r>
              <w:rPr>
                <w:rFonts w:ascii="Arial" w:hAnsi="Arial" w:cs="Arial"/>
                <w:sz w:val="22"/>
                <w:szCs w:val="22"/>
              </w:rPr>
              <w:t>.</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F0642E">
        <w:tc>
          <w:tcPr>
            <w:tcW w:w="1075" w:type="dxa"/>
            <w:gridSpan w:val="2"/>
            <w:tcBorders>
              <w:top w:val="nil"/>
              <w:left w:val="nil"/>
              <w:bottom w:val="nil"/>
              <w:right w:val="nil"/>
            </w:tcBorders>
          </w:tcPr>
          <w:p w:rsidR="00DD2057" w:rsidRPr="00F0642E" w:rsidRDefault="001E36C6" w:rsidP="008F539E">
            <w:pPr>
              <w:spacing w:line="360" w:lineRule="auto"/>
              <w:rPr>
                <w:rFonts w:ascii="Arial" w:hAnsi="Arial" w:cs="Arial"/>
                <w:b/>
                <w:i/>
                <w:sz w:val="22"/>
                <w:szCs w:val="22"/>
              </w:rPr>
            </w:pPr>
            <w:r>
              <w:rPr>
                <w:rFonts w:ascii="Arial" w:hAnsi="Arial" w:cs="Arial"/>
                <w:b/>
                <w:i/>
                <w:sz w:val="22"/>
                <w:szCs w:val="22"/>
              </w:rPr>
              <w:t>5</w:t>
            </w:r>
            <w:r w:rsidR="00F0642E">
              <w:rPr>
                <w:rFonts w:ascii="Arial" w:hAnsi="Arial" w:cs="Arial"/>
                <w:b/>
                <w:i/>
                <w:sz w:val="22"/>
                <w:szCs w:val="22"/>
              </w:rPr>
              <w:t>.</w:t>
            </w:r>
            <w:r w:rsidR="00ED4C0F">
              <w:rPr>
                <w:rFonts w:ascii="Arial" w:hAnsi="Arial" w:cs="Arial"/>
                <w:b/>
                <w:i/>
                <w:sz w:val="22"/>
                <w:szCs w:val="22"/>
              </w:rPr>
              <w:t>7</w:t>
            </w:r>
          </w:p>
        </w:tc>
        <w:tc>
          <w:tcPr>
            <w:tcW w:w="8275" w:type="dxa"/>
            <w:gridSpan w:val="15"/>
            <w:tcBorders>
              <w:top w:val="nil"/>
              <w:left w:val="nil"/>
              <w:bottom w:val="nil"/>
              <w:right w:val="nil"/>
            </w:tcBorders>
          </w:tcPr>
          <w:p w:rsidR="00DD2057" w:rsidRPr="00F0642E" w:rsidRDefault="00F0642E" w:rsidP="008F539E">
            <w:pPr>
              <w:spacing w:line="360" w:lineRule="auto"/>
              <w:rPr>
                <w:rFonts w:ascii="Arial" w:hAnsi="Arial" w:cs="Arial"/>
                <w:b/>
                <w:i/>
                <w:sz w:val="22"/>
                <w:szCs w:val="22"/>
                <w:u w:val="single"/>
              </w:rPr>
            </w:pPr>
            <w:r>
              <w:rPr>
                <w:rFonts w:ascii="Arial" w:hAnsi="Arial" w:cs="Arial"/>
                <w:b/>
                <w:i/>
                <w:sz w:val="22"/>
                <w:szCs w:val="22"/>
                <w:u w:val="single"/>
              </w:rPr>
              <w:t>Writing Off of Bad Debt:</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F0642E">
        <w:tc>
          <w:tcPr>
            <w:tcW w:w="1075" w:type="dxa"/>
            <w:gridSpan w:val="2"/>
            <w:tcBorders>
              <w:top w:val="nil"/>
              <w:left w:val="nil"/>
              <w:bottom w:val="nil"/>
              <w:right w:val="nil"/>
            </w:tcBorders>
          </w:tcPr>
          <w:p w:rsidR="00DD2057" w:rsidRPr="00F0642E" w:rsidRDefault="001E36C6" w:rsidP="008F539E">
            <w:pPr>
              <w:spacing w:line="360" w:lineRule="auto"/>
              <w:rPr>
                <w:rFonts w:ascii="Arial" w:hAnsi="Arial" w:cs="Arial"/>
                <w:i/>
                <w:sz w:val="22"/>
                <w:szCs w:val="22"/>
              </w:rPr>
            </w:pPr>
            <w:r>
              <w:rPr>
                <w:rFonts w:ascii="Arial" w:hAnsi="Arial" w:cs="Arial"/>
                <w:i/>
                <w:sz w:val="22"/>
                <w:szCs w:val="22"/>
              </w:rPr>
              <w:t>5</w:t>
            </w:r>
            <w:r w:rsidR="00F0642E">
              <w:rPr>
                <w:rFonts w:ascii="Arial" w:hAnsi="Arial" w:cs="Arial"/>
                <w:i/>
                <w:sz w:val="22"/>
                <w:szCs w:val="22"/>
              </w:rPr>
              <w:t>.</w:t>
            </w:r>
            <w:r w:rsidR="00ED4C0F">
              <w:rPr>
                <w:rFonts w:ascii="Arial" w:hAnsi="Arial" w:cs="Arial"/>
                <w:i/>
                <w:sz w:val="22"/>
                <w:szCs w:val="22"/>
              </w:rPr>
              <w:t>7</w:t>
            </w:r>
            <w:r w:rsidR="00F0642E">
              <w:rPr>
                <w:rFonts w:ascii="Arial" w:hAnsi="Arial" w:cs="Arial"/>
                <w:i/>
                <w:sz w:val="22"/>
                <w:szCs w:val="22"/>
              </w:rPr>
              <w:t>.1</w:t>
            </w:r>
          </w:p>
        </w:tc>
        <w:tc>
          <w:tcPr>
            <w:tcW w:w="8275" w:type="dxa"/>
            <w:gridSpan w:val="15"/>
            <w:tcBorders>
              <w:top w:val="nil"/>
              <w:left w:val="nil"/>
              <w:bottom w:val="nil"/>
              <w:right w:val="nil"/>
            </w:tcBorders>
          </w:tcPr>
          <w:p w:rsidR="00DD2057" w:rsidRPr="00F0642E" w:rsidRDefault="00F0642E" w:rsidP="008F539E">
            <w:pPr>
              <w:spacing w:line="360" w:lineRule="auto"/>
              <w:rPr>
                <w:rFonts w:ascii="Arial" w:hAnsi="Arial" w:cs="Arial"/>
                <w:i/>
                <w:sz w:val="22"/>
                <w:szCs w:val="22"/>
                <w:u w:val="single"/>
              </w:rPr>
            </w:pPr>
            <w:r>
              <w:rPr>
                <w:rFonts w:ascii="Arial" w:hAnsi="Arial" w:cs="Arial"/>
                <w:i/>
                <w:sz w:val="22"/>
                <w:szCs w:val="22"/>
                <w:u w:val="single"/>
              </w:rPr>
              <w:t>Steps to be Taken Before Writing Off Debt:</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r>
              <w:rPr>
                <w:rFonts w:ascii="Arial" w:hAnsi="Arial" w:cs="Arial"/>
                <w:sz w:val="22"/>
                <w:szCs w:val="22"/>
              </w:rPr>
              <w:t>1.</w:t>
            </w:r>
          </w:p>
        </w:tc>
        <w:tc>
          <w:tcPr>
            <w:tcW w:w="7460" w:type="dxa"/>
            <w:gridSpan w:val="13"/>
            <w:tcBorders>
              <w:top w:val="nil"/>
              <w:left w:val="nil"/>
              <w:bottom w:val="nil"/>
              <w:right w:val="nil"/>
            </w:tcBorders>
          </w:tcPr>
          <w:p w:rsidR="00F0642E" w:rsidRPr="008F539E" w:rsidRDefault="00F0642E" w:rsidP="00F0642E">
            <w:pPr>
              <w:spacing w:line="360" w:lineRule="auto"/>
              <w:rPr>
                <w:rFonts w:ascii="Arial" w:hAnsi="Arial" w:cs="Arial"/>
                <w:sz w:val="22"/>
                <w:szCs w:val="22"/>
              </w:rPr>
            </w:pPr>
            <w:r w:rsidRPr="00F0642E">
              <w:rPr>
                <w:rFonts w:ascii="Arial" w:hAnsi="Arial" w:cs="Arial"/>
                <w:sz w:val="22"/>
                <w:szCs w:val="22"/>
              </w:rPr>
              <w:t xml:space="preserve">CREDIT CONTROL AND DEBT COLLECTION POLICY ACTIONS </w:t>
            </w: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7460" w:type="dxa"/>
            <w:gridSpan w:val="13"/>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7460" w:type="dxa"/>
            <w:gridSpan w:val="13"/>
            <w:tcBorders>
              <w:top w:val="nil"/>
              <w:left w:val="nil"/>
              <w:bottom w:val="nil"/>
              <w:right w:val="nil"/>
            </w:tcBorders>
          </w:tcPr>
          <w:p w:rsidR="00F0642E" w:rsidRPr="008F539E" w:rsidRDefault="00F0642E" w:rsidP="008F539E">
            <w:pPr>
              <w:spacing w:line="360" w:lineRule="auto"/>
              <w:rPr>
                <w:rFonts w:ascii="Arial" w:hAnsi="Arial" w:cs="Arial"/>
                <w:sz w:val="22"/>
                <w:szCs w:val="22"/>
              </w:rPr>
            </w:pPr>
            <w:r w:rsidRPr="00F0642E">
              <w:rPr>
                <w:rFonts w:ascii="Arial" w:hAnsi="Arial" w:cs="Arial"/>
                <w:sz w:val="22"/>
                <w:szCs w:val="22"/>
              </w:rPr>
              <w:t>All the applicable actions as contained in the Credit Control and Debt Collection Policy of the Municipality should have been executed and implemented</w:t>
            </w:r>
            <w:r>
              <w:rPr>
                <w:rFonts w:ascii="Arial" w:hAnsi="Arial" w:cs="Arial"/>
                <w:sz w:val="22"/>
                <w:szCs w:val="22"/>
              </w:rPr>
              <w:t>.</w:t>
            </w: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7460" w:type="dxa"/>
            <w:gridSpan w:val="13"/>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r>
              <w:rPr>
                <w:rFonts w:ascii="Arial" w:hAnsi="Arial" w:cs="Arial"/>
                <w:sz w:val="22"/>
                <w:szCs w:val="22"/>
              </w:rPr>
              <w:t>2.</w:t>
            </w:r>
          </w:p>
        </w:tc>
        <w:tc>
          <w:tcPr>
            <w:tcW w:w="7460" w:type="dxa"/>
            <w:gridSpan w:val="13"/>
            <w:tcBorders>
              <w:top w:val="nil"/>
              <w:left w:val="nil"/>
              <w:bottom w:val="nil"/>
              <w:right w:val="nil"/>
            </w:tcBorders>
          </w:tcPr>
          <w:p w:rsidR="00F0642E" w:rsidRPr="008F539E" w:rsidRDefault="00F0642E" w:rsidP="008F539E">
            <w:pPr>
              <w:spacing w:line="360" w:lineRule="auto"/>
              <w:rPr>
                <w:rFonts w:ascii="Arial" w:hAnsi="Arial" w:cs="Arial"/>
                <w:sz w:val="22"/>
                <w:szCs w:val="22"/>
              </w:rPr>
            </w:pPr>
            <w:r w:rsidRPr="00F0642E">
              <w:rPr>
                <w:rFonts w:ascii="Arial" w:hAnsi="Arial" w:cs="Arial"/>
                <w:sz w:val="22"/>
                <w:szCs w:val="22"/>
              </w:rPr>
              <w:t>ESTATE NOTICES MONITORING</w:t>
            </w: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7460" w:type="dxa"/>
            <w:gridSpan w:val="13"/>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7460" w:type="dxa"/>
            <w:gridSpan w:val="13"/>
            <w:tcBorders>
              <w:top w:val="nil"/>
              <w:left w:val="nil"/>
              <w:bottom w:val="nil"/>
              <w:right w:val="nil"/>
            </w:tcBorders>
          </w:tcPr>
          <w:p w:rsidR="00F0642E" w:rsidRPr="008F539E" w:rsidRDefault="00F0642E" w:rsidP="008F539E">
            <w:pPr>
              <w:spacing w:line="360" w:lineRule="auto"/>
              <w:rPr>
                <w:rFonts w:ascii="Arial" w:hAnsi="Arial" w:cs="Arial"/>
                <w:sz w:val="22"/>
                <w:szCs w:val="22"/>
              </w:rPr>
            </w:pPr>
            <w:r w:rsidRPr="00F0642E">
              <w:rPr>
                <w:rFonts w:ascii="Arial" w:hAnsi="Arial" w:cs="Arial"/>
                <w:sz w:val="22"/>
                <w:szCs w:val="22"/>
              </w:rPr>
              <w:t xml:space="preserve">Estate notices in the Government Gazette must be checked regularly by the legal section to enable the municipality to institute claims against insolvent and deceased estates of persons owing money to the Municipality. </w:t>
            </w: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r>
              <w:rPr>
                <w:rFonts w:ascii="Arial" w:hAnsi="Arial" w:cs="Arial"/>
                <w:sz w:val="22"/>
                <w:szCs w:val="22"/>
              </w:rPr>
              <w:t>3.</w:t>
            </w:r>
          </w:p>
        </w:tc>
        <w:tc>
          <w:tcPr>
            <w:tcW w:w="7460" w:type="dxa"/>
            <w:gridSpan w:val="13"/>
            <w:tcBorders>
              <w:top w:val="nil"/>
              <w:left w:val="nil"/>
              <w:bottom w:val="nil"/>
              <w:right w:val="nil"/>
            </w:tcBorders>
          </w:tcPr>
          <w:p w:rsidR="00F0642E" w:rsidRPr="008F539E" w:rsidRDefault="00F0642E" w:rsidP="008F539E">
            <w:pPr>
              <w:spacing w:line="360" w:lineRule="auto"/>
              <w:rPr>
                <w:rFonts w:ascii="Arial" w:hAnsi="Arial" w:cs="Arial"/>
                <w:sz w:val="22"/>
                <w:szCs w:val="22"/>
              </w:rPr>
            </w:pPr>
            <w:r w:rsidRPr="00F0642E">
              <w:rPr>
                <w:rFonts w:ascii="Arial" w:hAnsi="Arial" w:cs="Arial"/>
                <w:sz w:val="22"/>
                <w:szCs w:val="22"/>
              </w:rPr>
              <w:t>TRACING OF DEBTORS</w:t>
            </w: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7460" w:type="dxa"/>
            <w:gridSpan w:val="13"/>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7460" w:type="dxa"/>
            <w:gridSpan w:val="13"/>
            <w:tcBorders>
              <w:top w:val="nil"/>
              <w:left w:val="nil"/>
              <w:bottom w:val="nil"/>
              <w:right w:val="nil"/>
            </w:tcBorders>
          </w:tcPr>
          <w:p w:rsidR="00F0642E" w:rsidRPr="008F539E" w:rsidRDefault="00F0642E" w:rsidP="008F539E">
            <w:pPr>
              <w:spacing w:line="360" w:lineRule="auto"/>
              <w:rPr>
                <w:rFonts w:ascii="Arial" w:hAnsi="Arial" w:cs="Arial"/>
                <w:sz w:val="22"/>
                <w:szCs w:val="22"/>
              </w:rPr>
            </w:pPr>
            <w:r w:rsidRPr="00F0642E">
              <w:rPr>
                <w:rFonts w:ascii="Arial" w:hAnsi="Arial" w:cs="Arial"/>
                <w:sz w:val="22"/>
                <w:szCs w:val="22"/>
              </w:rPr>
              <w:t>In the even</w:t>
            </w:r>
            <w:r>
              <w:rPr>
                <w:rFonts w:ascii="Arial" w:hAnsi="Arial" w:cs="Arial"/>
                <w:sz w:val="22"/>
                <w:szCs w:val="22"/>
              </w:rPr>
              <w:t xml:space="preserve">t that the debtor’s address is </w:t>
            </w:r>
            <w:r w:rsidR="006140CD">
              <w:rPr>
                <w:rFonts w:ascii="Arial" w:hAnsi="Arial" w:cs="Arial"/>
                <w:sz w:val="22"/>
                <w:szCs w:val="22"/>
              </w:rPr>
              <w:t xml:space="preserve">not </w:t>
            </w:r>
            <w:r w:rsidR="00282CFC">
              <w:rPr>
                <w:rFonts w:ascii="Arial" w:hAnsi="Arial" w:cs="Arial"/>
                <w:sz w:val="22"/>
                <w:szCs w:val="22"/>
              </w:rPr>
              <w:t xml:space="preserve">known, </w:t>
            </w:r>
            <w:r w:rsidR="003446BB" w:rsidRPr="00F0642E">
              <w:rPr>
                <w:rFonts w:ascii="Arial" w:hAnsi="Arial" w:cs="Arial"/>
                <w:sz w:val="22"/>
                <w:szCs w:val="22"/>
              </w:rPr>
              <w:t>all reasonable</w:t>
            </w:r>
            <w:r w:rsidRPr="00F0642E">
              <w:rPr>
                <w:rFonts w:ascii="Arial" w:hAnsi="Arial" w:cs="Arial"/>
                <w:sz w:val="22"/>
                <w:szCs w:val="22"/>
              </w:rPr>
              <w:t xml:space="preserve"> steps must be taken to </w:t>
            </w:r>
            <w:r w:rsidR="003446BB" w:rsidRPr="00F0642E">
              <w:rPr>
                <w:rFonts w:ascii="Arial" w:hAnsi="Arial" w:cs="Arial"/>
                <w:sz w:val="22"/>
                <w:szCs w:val="22"/>
              </w:rPr>
              <w:t>trace the debtor</w:t>
            </w:r>
            <w:r w:rsidRPr="00F0642E">
              <w:rPr>
                <w:rFonts w:ascii="Arial" w:hAnsi="Arial" w:cs="Arial"/>
                <w:sz w:val="22"/>
                <w:szCs w:val="22"/>
              </w:rPr>
              <w:t xml:space="preserve">.  A reasonable effort to trace the debtor will include, but is not limited to, the following: </w:t>
            </w: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7460" w:type="dxa"/>
            <w:gridSpan w:val="13"/>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0" w:type="dxa"/>
            <w:gridSpan w:val="4"/>
            <w:tcBorders>
              <w:top w:val="nil"/>
              <w:left w:val="nil"/>
              <w:bottom w:val="nil"/>
              <w:right w:val="nil"/>
            </w:tcBorders>
          </w:tcPr>
          <w:p w:rsidR="00F0642E" w:rsidRPr="008F539E" w:rsidRDefault="00F0642E" w:rsidP="008F539E">
            <w:pPr>
              <w:spacing w:line="360" w:lineRule="auto"/>
              <w:rPr>
                <w:rFonts w:ascii="Arial" w:hAnsi="Arial" w:cs="Arial"/>
                <w:sz w:val="22"/>
                <w:szCs w:val="22"/>
              </w:rPr>
            </w:pPr>
            <w:r>
              <w:rPr>
                <w:rFonts w:ascii="Arial" w:hAnsi="Arial" w:cs="Arial"/>
                <w:sz w:val="22"/>
                <w:szCs w:val="22"/>
              </w:rPr>
              <w:t>(a)</w:t>
            </w:r>
          </w:p>
        </w:tc>
        <w:tc>
          <w:tcPr>
            <w:tcW w:w="6650" w:type="dxa"/>
            <w:gridSpan w:val="9"/>
            <w:tcBorders>
              <w:top w:val="nil"/>
              <w:left w:val="nil"/>
              <w:bottom w:val="nil"/>
              <w:right w:val="nil"/>
            </w:tcBorders>
          </w:tcPr>
          <w:p w:rsidR="00F0642E" w:rsidRPr="008F539E" w:rsidRDefault="00F0642E" w:rsidP="008F539E">
            <w:pPr>
              <w:spacing w:line="360" w:lineRule="auto"/>
              <w:rPr>
                <w:rFonts w:ascii="Arial" w:hAnsi="Arial" w:cs="Arial"/>
                <w:sz w:val="22"/>
                <w:szCs w:val="22"/>
              </w:rPr>
            </w:pPr>
            <w:r>
              <w:rPr>
                <w:rFonts w:ascii="Arial" w:hAnsi="Arial" w:cs="Arial"/>
                <w:sz w:val="22"/>
                <w:szCs w:val="22"/>
              </w:rPr>
              <w:t>Utiliz</w:t>
            </w:r>
            <w:r w:rsidRPr="00F0642E">
              <w:rPr>
                <w:rFonts w:ascii="Arial" w:hAnsi="Arial" w:cs="Arial"/>
                <w:sz w:val="22"/>
                <w:szCs w:val="22"/>
              </w:rPr>
              <w:t xml:space="preserve">ing all </w:t>
            </w:r>
            <w:r w:rsidR="002B25B4" w:rsidRPr="00F0642E">
              <w:rPr>
                <w:rFonts w:ascii="Arial" w:hAnsi="Arial" w:cs="Arial"/>
                <w:sz w:val="22"/>
                <w:szCs w:val="22"/>
              </w:rPr>
              <w:t>the information</w:t>
            </w:r>
            <w:r w:rsidRPr="00F0642E">
              <w:rPr>
                <w:rFonts w:ascii="Arial" w:hAnsi="Arial" w:cs="Arial"/>
                <w:sz w:val="22"/>
                <w:szCs w:val="22"/>
              </w:rPr>
              <w:t xml:space="preserve"> available (</w:t>
            </w:r>
            <w:r w:rsidR="002B25B4" w:rsidRPr="00F0642E">
              <w:rPr>
                <w:rFonts w:ascii="Arial" w:hAnsi="Arial" w:cs="Arial"/>
                <w:sz w:val="22"/>
                <w:szCs w:val="22"/>
              </w:rPr>
              <w:t>such as</w:t>
            </w:r>
            <w:r w:rsidRPr="00F0642E">
              <w:rPr>
                <w:rFonts w:ascii="Arial" w:hAnsi="Arial" w:cs="Arial"/>
                <w:sz w:val="22"/>
                <w:szCs w:val="22"/>
              </w:rPr>
              <w:t xml:space="preserve"> vehicle registration number, school attended by children, etc.) to locate the debtor;</w:t>
            </w: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0" w:type="dxa"/>
            <w:gridSpan w:val="4"/>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6650" w:type="dxa"/>
            <w:gridSpan w:val="9"/>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0" w:type="dxa"/>
            <w:gridSpan w:val="4"/>
            <w:tcBorders>
              <w:top w:val="nil"/>
              <w:left w:val="nil"/>
              <w:bottom w:val="nil"/>
              <w:right w:val="nil"/>
            </w:tcBorders>
          </w:tcPr>
          <w:p w:rsidR="00F0642E" w:rsidRPr="008F539E" w:rsidRDefault="00F0642E" w:rsidP="008F539E">
            <w:pPr>
              <w:spacing w:line="360" w:lineRule="auto"/>
              <w:rPr>
                <w:rFonts w:ascii="Arial" w:hAnsi="Arial" w:cs="Arial"/>
                <w:sz w:val="22"/>
                <w:szCs w:val="22"/>
              </w:rPr>
            </w:pPr>
            <w:r>
              <w:rPr>
                <w:rFonts w:ascii="Arial" w:hAnsi="Arial" w:cs="Arial"/>
                <w:sz w:val="22"/>
                <w:szCs w:val="22"/>
              </w:rPr>
              <w:t>(b)</w:t>
            </w:r>
          </w:p>
        </w:tc>
        <w:tc>
          <w:tcPr>
            <w:tcW w:w="6650" w:type="dxa"/>
            <w:gridSpan w:val="9"/>
            <w:tcBorders>
              <w:top w:val="nil"/>
              <w:left w:val="nil"/>
              <w:bottom w:val="nil"/>
              <w:right w:val="nil"/>
            </w:tcBorders>
          </w:tcPr>
          <w:p w:rsidR="00F0642E" w:rsidRPr="008F539E" w:rsidRDefault="00F0642E" w:rsidP="008F539E">
            <w:pPr>
              <w:spacing w:line="360" w:lineRule="auto"/>
              <w:rPr>
                <w:rFonts w:ascii="Arial" w:hAnsi="Arial" w:cs="Arial"/>
                <w:sz w:val="22"/>
                <w:szCs w:val="22"/>
              </w:rPr>
            </w:pPr>
            <w:r>
              <w:rPr>
                <w:rFonts w:ascii="Arial" w:hAnsi="Arial" w:cs="Arial"/>
                <w:sz w:val="22"/>
                <w:szCs w:val="22"/>
              </w:rPr>
              <w:t>Utiliz</w:t>
            </w:r>
            <w:r w:rsidRPr="00F0642E">
              <w:rPr>
                <w:rFonts w:ascii="Arial" w:hAnsi="Arial" w:cs="Arial"/>
                <w:sz w:val="22"/>
                <w:szCs w:val="22"/>
              </w:rPr>
              <w:t xml:space="preserve">ing </w:t>
            </w:r>
            <w:r w:rsidR="002B25B4" w:rsidRPr="00F0642E">
              <w:rPr>
                <w:rFonts w:ascii="Arial" w:hAnsi="Arial" w:cs="Arial"/>
                <w:sz w:val="22"/>
                <w:szCs w:val="22"/>
              </w:rPr>
              <w:t>the telephone</w:t>
            </w:r>
            <w:r w:rsidRPr="00F0642E">
              <w:rPr>
                <w:rFonts w:ascii="Arial" w:hAnsi="Arial" w:cs="Arial"/>
                <w:sz w:val="22"/>
                <w:szCs w:val="22"/>
              </w:rPr>
              <w:t xml:space="preserve"> directory for the </w:t>
            </w:r>
            <w:r w:rsidR="002B25B4" w:rsidRPr="00F0642E">
              <w:rPr>
                <w:rFonts w:ascii="Arial" w:hAnsi="Arial" w:cs="Arial"/>
                <w:sz w:val="22"/>
                <w:szCs w:val="22"/>
              </w:rPr>
              <w:t>last town or</w:t>
            </w:r>
            <w:r w:rsidRPr="00F0642E">
              <w:rPr>
                <w:rFonts w:ascii="Arial" w:hAnsi="Arial" w:cs="Arial"/>
                <w:sz w:val="22"/>
                <w:szCs w:val="22"/>
              </w:rPr>
              <w:t xml:space="preserve"> city in which the debtor lived to locate the debtor and/or his/her relatives; and</w:t>
            </w: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0" w:type="dxa"/>
            <w:gridSpan w:val="4"/>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6650" w:type="dxa"/>
            <w:gridSpan w:val="9"/>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0" w:type="dxa"/>
            <w:gridSpan w:val="4"/>
            <w:tcBorders>
              <w:top w:val="nil"/>
              <w:left w:val="nil"/>
              <w:bottom w:val="nil"/>
              <w:right w:val="nil"/>
            </w:tcBorders>
          </w:tcPr>
          <w:p w:rsidR="00F0642E" w:rsidRPr="008F539E" w:rsidRDefault="00F0642E" w:rsidP="008F539E">
            <w:pPr>
              <w:spacing w:line="360" w:lineRule="auto"/>
              <w:rPr>
                <w:rFonts w:ascii="Arial" w:hAnsi="Arial" w:cs="Arial"/>
                <w:sz w:val="22"/>
                <w:szCs w:val="22"/>
              </w:rPr>
            </w:pPr>
            <w:r>
              <w:rPr>
                <w:rFonts w:ascii="Arial" w:hAnsi="Arial" w:cs="Arial"/>
                <w:sz w:val="22"/>
                <w:szCs w:val="22"/>
              </w:rPr>
              <w:t>(c)</w:t>
            </w:r>
          </w:p>
        </w:tc>
        <w:tc>
          <w:tcPr>
            <w:tcW w:w="6650" w:type="dxa"/>
            <w:gridSpan w:val="9"/>
            <w:tcBorders>
              <w:top w:val="nil"/>
              <w:left w:val="nil"/>
              <w:bottom w:val="nil"/>
              <w:right w:val="nil"/>
            </w:tcBorders>
          </w:tcPr>
          <w:p w:rsidR="00F0642E" w:rsidRPr="008F539E" w:rsidRDefault="00F0642E" w:rsidP="008F539E">
            <w:pPr>
              <w:spacing w:line="360" w:lineRule="auto"/>
              <w:rPr>
                <w:rFonts w:ascii="Arial" w:hAnsi="Arial" w:cs="Arial"/>
                <w:sz w:val="22"/>
                <w:szCs w:val="22"/>
              </w:rPr>
            </w:pPr>
            <w:r w:rsidRPr="00F0642E">
              <w:rPr>
                <w:rFonts w:ascii="Arial" w:hAnsi="Arial" w:cs="Arial"/>
                <w:sz w:val="22"/>
                <w:szCs w:val="22"/>
              </w:rPr>
              <w:t>Contacting the following institutions or persons in order to locate the debtor</w:t>
            </w:r>
            <w:r>
              <w:rPr>
                <w:rFonts w:ascii="Arial" w:hAnsi="Arial" w:cs="Arial"/>
                <w:sz w:val="22"/>
                <w:szCs w:val="22"/>
              </w:rPr>
              <w:t>:</w:t>
            </w: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0" w:type="dxa"/>
            <w:gridSpan w:val="4"/>
            <w:tcBorders>
              <w:top w:val="nil"/>
              <w:left w:val="nil"/>
              <w:bottom w:val="nil"/>
              <w:right w:val="nil"/>
            </w:tcBorders>
          </w:tcPr>
          <w:p w:rsidR="00F0642E" w:rsidRDefault="00F0642E" w:rsidP="008F539E">
            <w:pPr>
              <w:spacing w:line="360" w:lineRule="auto"/>
              <w:rPr>
                <w:rFonts w:ascii="Arial" w:hAnsi="Arial" w:cs="Arial"/>
                <w:sz w:val="22"/>
                <w:szCs w:val="22"/>
              </w:rPr>
            </w:pPr>
          </w:p>
        </w:tc>
        <w:tc>
          <w:tcPr>
            <w:tcW w:w="6650" w:type="dxa"/>
            <w:gridSpan w:val="9"/>
            <w:tcBorders>
              <w:top w:val="nil"/>
              <w:left w:val="nil"/>
              <w:bottom w:val="nil"/>
              <w:right w:val="nil"/>
            </w:tcBorders>
          </w:tcPr>
          <w:p w:rsidR="00F0642E" w:rsidRPr="00F0642E" w:rsidRDefault="00F0642E" w:rsidP="008F539E">
            <w:pPr>
              <w:spacing w:line="360" w:lineRule="auto"/>
              <w:rPr>
                <w:rFonts w:ascii="Arial" w:hAnsi="Arial" w:cs="Arial"/>
                <w:sz w:val="22"/>
                <w:szCs w:val="22"/>
              </w:rPr>
            </w:pP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0" w:type="dxa"/>
            <w:gridSpan w:val="4"/>
            <w:tcBorders>
              <w:top w:val="nil"/>
              <w:left w:val="nil"/>
              <w:bottom w:val="nil"/>
              <w:right w:val="nil"/>
            </w:tcBorders>
          </w:tcPr>
          <w:p w:rsidR="00F0642E" w:rsidRDefault="00F0642E" w:rsidP="008F539E">
            <w:pPr>
              <w:spacing w:line="360" w:lineRule="auto"/>
              <w:rPr>
                <w:rFonts w:ascii="Arial" w:hAnsi="Arial" w:cs="Arial"/>
                <w:sz w:val="22"/>
                <w:szCs w:val="22"/>
              </w:rPr>
            </w:pPr>
          </w:p>
        </w:tc>
        <w:tc>
          <w:tcPr>
            <w:tcW w:w="990" w:type="dxa"/>
            <w:gridSpan w:val="3"/>
            <w:tcBorders>
              <w:top w:val="nil"/>
              <w:left w:val="nil"/>
              <w:bottom w:val="nil"/>
              <w:right w:val="nil"/>
            </w:tcBorders>
          </w:tcPr>
          <w:p w:rsidR="00F0642E" w:rsidRPr="00F0642E" w:rsidRDefault="00F0642E" w:rsidP="00F0642E">
            <w:pPr>
              <w:pStyle w:val="ListParagraph"/>
              <w:numPr>
                <w:ilvl w:val="0"/>
                <w:numId w:val="4"/>
              </w:numPr>
              <w:tabs>
                <w:tab w:val="left" w:pos="720"/>
              </w:tabs>
              <w:spacing w:line="360" w:lineRule="auto"/>
              <w:rPr>
                <w:rFonts w:ascii="Arial" w:hAnsi="Arial" w:cs="Arial"/>
                <w:sz w:val="22"/>
                <w:szCs w:val="22"/>
              </w:rPr>
            </w:pPr>
          </w:p>
        </w:tc>
        <w:tc>
          <w:tcPr>
            <w:tcW w:w="5660" w:type="dxa"/>
            <w:gridSpan w:val="6"/>
            <w:tcBorders>
              <w:top w:val="nil"/>
              <w:left w:val="nil"/>
              <w:bottom w:val="nil"/>
              <w:right w:val="nil"/>
            </w:tcBorders>
          </w:tcPr>
          <w:p w:rsidR="00F0642E" w:rsidRPr="00F0642E" w:rsidRDefault="00F0642E" w:rsidP="008F539E">
            <w:pPr>
              <w:spacing w:line="360" w:lineRule="auto"/>
              <w:rPr>
                <w:rFonts w:ascii="Arial" w:hAnsi="Arial" w:cs="Arial"/>
                <w:sz w:val="22"/>
                <w:szCs w:val="22"/>
              </w:rPr>
            </w:pPr>
            <w:r>
              <w:rPr>
                <w:rFonts w:ascii="Arial" w:hAnsi="Arial" w:cs="Arial"/>
                <w:sz w:val="22"/>
                <w:szCs w:val="22"/>
              </w:rPr>
              <w:t>The Vehicle Registration Authorities;</w:t>
            </w: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0" w:type="dxa"/>
            <w:gridSpan w:val="4"/>
            <w:tcBorders>
              <w:top w:val="nil"/>
              <w:left w:val="nil"/>
              <w:bottom w:val="nil"/>
              <w:right w:val="nil"/>
            </w:tcBorders>
          </w:tcPr>
          <w:p w:rsidR="00F0642E" w:rsidRDefault="00F0642E" w:rsidP="008F539E">
            <w:pPr>
              <w:spacing w:line="360" w:lineRule="auto"/>
              <w:rPr>
                <w:rFonts w:ascii="Arial" w:hAnsi="Arial" w:cs="Arial"/>
                <w:sz w:val="22"/>
                <w:szCs w:val="22"/>
              </w:rPr>
            </w:pPr>
          </w:p>
        </w:tc>
        <w:tc>
          <w:tcPr>
            <w:tcW w:w="990" w:type="dxa"/>
            <w:gridSpan w:val="3"/>
            <w:tcBorders>
              <w:top w:val="nil"/>
              <w:left w:val="nil"/>
              <w:bottom w:val="nil"/>
              <w:right w:val="nil"/>
            </w:tcBorders>
          </w:tcPr>
          <w:p w:rsidR="00F0642E" w:rsidRPr="00F0642E" w:rsidRDefault="00F0642E" w:rsidP="00F0642E">
            <w:pPr>
              <w:pStyle w:val="ListParagraph"/>
              <w:numPr>
                <w:ilvl w:val="0"/>
                <w:numId w:val="4"/>
              </w:numPr>
              <w:spacing w:line="360" w:lineRule="auto"/>
              <w:rPr>
                <w:rFonts w:ascii="Arial" w:hAnsi="Arial" w:cs="Arial"/>
                <w:sz w:val="22"/>
                <w:szCs w:val="22"/>
              </w:rPr>
            </w:pPr>
          </w:p>
        </w:tc>
        <w:tc>
          <w:tcPr>
            <w:tcW w:w="5660" w:type="dxa"/>
            <w:gridSpan w:val="6"/>
            <w:tcBorders>
              <w:top w:val="nil"/>
              <w:left w:val="nil"/>
              <w:bottom w:val="nil"/>
              <w:right w:val="nil"/>
            </w:tcBorders>
          </w:tcPr>
          <w:p w:rsidR="00F0642E" w:rsidRPr="00F0642E" w:rsidRDefault="00F0642E" w:rsidP="008F539E">
            <w:pPr>
              <w:spacing w:line="360" w:lineRule="auto"/>
              <w:rPr>
                <w:rFonts w:ascii="Arial" w:hAnsi="Arial" w:cs="Arial"/>
                <w:sz w:val="22"/>
                <w:szCs w:val="22"/>
              </w:rPr>
            </w:pPr>
            <w:r w:rsidRPr="00F0642E">
              <w:rPr>
                <w:rFonts w:ascii="Arial" w:hAnsi="Arial" w:cs="Arial"/>
                <w:sz w:val="22"/>
                <w:szCs w:val="22"/>
              </w:rPr>
              <w:t>The Department of Home Affairs; and</w:t>
            </w:r>
          </w:p>
        </w:tc>
      </w:tr>
      <w:tr w:rsidR="00F0642E" w:rsidTr="00F0642E">
        <w:tc>
          <w:tcPr>
            <w:tcW w:w="107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F0642E" w:rsidRPr="008F539E" w:rsidRDefault="00F0642E" w:rsidP="008F539E">
            <w:pPr>
              <w:spacing w:line="360" w:lineRule="auto"/>
              <w:rPr>
                <w:rFonts w:ascii="Arial" w:hAnsi="Arial" w:cs="Arial"/>
                <w:sz w:val="22"/>
                <w:szCs w:val="22"/>
              </w:rPr>
            </w:pPr>
          </w:p>
        </w:tc>
        <w:tc>
          <w:tcPr>
            <w:tcW w:w="810" w:type="dxa"/>
            <w:gridSpan w:val="4"/>
            <w:tcBorders>
              <w:top w:val="nil"/>
              <w:left w:val="nil"/>
              <w:bottom w:val="nil"/>
              <w:right w:val="nil"/>
            </w:tcBorders>
          </w:tcPr>
          <w:p w:rsidR="00F0642E" w:rsidRDefault="00F0642E" w:rsidP="008F539E">
            <w:pPr>
              <w:spacing w:line="360" w:lineRule="auto"/>
              <w:rPr>
                <w:rFonts w:ascii="Arial" w:hAnsi="Arial" w:cs="Arial"/>
                <w:sz w:val="22"/>
                <w:szCs w:val="22"/>
              </w:rPr>
            </w:pPr>
          </w:p>
        </w:tc>
        <w:tc>
          <w:tcPr>
            <w:tcW w:w="990" w:type="dxa"/>
            <w:gridSpan w:val="3"/>
            <w:tcBorders>
              <w:top w:val="nil"/>
              <w:left w:val="nil"/>
              <w:bottom w:val="nil"/>
              <w:right w:val="nil"/>
            </w:tcBorders>
          </w:tcPr>
          <w:p w:rsidR="00F0642E" w:rsidRPr="00F0642E" w:rsidRDefault="00F0642E" w:rsidP="00F0642E">
            <w:pPr>
              <w:pStyle w:val="ListParagraph"/>
              <w:numPr>
                <w:ilvl w:val="0"/>
                <w:numId w:val="4"/>
              </w:numPr>
              <w:spacing w:line="360" w:lineRule="auto"/>
              <w:rPr>
                <w:rFonts w:ascii="Arial" w:hAnsi="Arial" w:cs="Arial"/>
                <w:sz w:val="22"/>
                <w:szCs w:val="22"/>
              </w:rPr>
            </w:pPr>
          </w:p>
        </w:tc>
        <w:tc>
          <w:tcPr>
            <w:tcW w:w="5660" w:type="dxa"/>
            <w:gridSpan w:val="6"/>
            <w:tcBorders>
              <w:top w:val="nil"/>
              <w:left w:val="nil"/>
              <w:bottom w:val="nil"/>
              <w:right w:val="nil"/>
            </w:tcBorders>
          </w:tcPr>
          <w:p w:rsidR="00F0642E" w:rsidRPr="00F0642E" w:rsidRDefault="00F0642E" w:rsidP="008F539E">
            <w:pPr>
              <w:spacing w:line="360" w:lineRule="auto"/>
              <w:rPr>
                <w:rFonts w:ascii="Arial" w:hAnsi="Arial" w:cs="Arial"/>
                <w:sz w:val="22"/>
                <w:szCs w:val="22"/>
              </w:rPr>
            </w:pPr>
            <w:r w:rsidRPr="00F0642E">
              <w:rPr>
                <w:rFonts w:ascii="Arial" w:hAnsi="Arial" w:cs="Arial"/>
                <w:sz w:val="22"/>
                <w:szCs w:val="22"/>
              </w:rPr>
              <w:t>Officials and/or colleagues at the debtor’s last place of employment</w:t>
            </w:r>
            <w:r>
              <w:rPr>
                <w:rFonts w:ascii="Arial" w:hAnsi="Arial" w:cs="Arial"/>
                <w:sz w:val="22"/>
                <w:szCs w:val="22"/>
              </w:rPr>
              <w:t>.</w:t>
            </w: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F0642E">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F0642E" w:rsidP="008F539E">
            <w:pPr>
              <w:spacing w:line="360" w:lineRule="auto"/>
              <w:rPr>
                <w:rFonts w:ascii="Arial" w:hAnsi="Arial" w:cs="Arial"/>
                <w:sz w:val="22"/>
                <w:szCs w:val="22"/>
              </w:rPr>
            </w:pPr>
            <w:r w:rsidRPr="00F0642E">
              <w:rPr>
                <w:rFonts w:ascii="Arial" w:hAnsi="Arial" w:cs="Arial"/>
                <w:sz w:val="22"/>
                <w:szCs w:val="22"/>
              </w:rPr>
              <w:t xml:space="preserve">The Manager Financial Services shall consider all other economically viable avenues for debt recovery, including the use of tracing agents, factoring </w:t>
            </w:r>
            <w:r w:rsidR="003446BB" w:rsidRPr="00F0642E">
              <w:rPr>
                <w:rFonts w:ascii="Arial" w:hAnsi="Arial" w:cs="Arial"/>
                <w:sz w:val="22"/>
                <w:szCs w:val="22"/>
              </w:rPr>
              <w:t>of debts</w:t>
            </w:r>
            <w:r w:rsidRPr="00F0642E">
              <w:rPr>
                <w:rFonts w:ascii="Arial" w:hAnsi="Arial" w:cs="Arial"/>
                <w:sz w:val="22"/>
                <w:szCs w:val="22"/>
              </w:rPr>
              <w:t xml:space="preserve">, recourse </w:t>
            </w:r>
            <w:r w:rsidR="003446BB" w:rsidRPr="00F0642E">
              <w:rPr>
                <w:rFonts w:ascii="Arial" w:hAnsi="Arial" w:cs="Arial"/>
                <w:sz w:val="22"/>
                <w:szCs w:val="22"/>
              </w:rPr>
              <w:t>against sureties</w:t>
            </w:r>
            <w:r w:rsidRPr="00F0642E">
              <w:rPr>
                <w:rFonts w:ascii="Arial" w:hAnsi="Arial" w:cs="Arial"/>
                <w:sz w:val="22"/>
                <w:szCs w:val="22"/>
              </w:rPr>
              <w:t>, guarantors or lessees, etc</w:t>
            </w:r>
            <w:r w:rsidR="006140CD">
              <w:rPr>
                <w:rFonts w:ascii="Arial" w:hAnsi="Arial" w:cs="Arial"/>
                <w:sz w:val="22"/>
                <w:szCs w:val="22"/>
              </w:rPr>
              <w:t>.</w:t>
            </w:r>
          </w:p>
        </w:tc>
      </w:tr>
      <w:tr w:rsidR="00DD2057" w:rsidTr="00D51D94">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D51D94">
        <w:tc>
          <w:tcPr>
            <w:tcW w:w="1075" w:type="dxa"/>
            <w:gridSpan w:val="2"/>
            <w:tcBorders>
              <w:top w:val="nil"/>
              <w:left w:val="nil"/>
              <w:bottom w:val="nil"/>
              <w:right w:val="nil"/>
            </w:tcBorders>
          </w:tcPr>
          <w:p w:rsidR="00DD2057" w:rsidRPr="00D51D94" w:rsidRDefault="001E36C6" w:rsidP="008F539E">
            <w:pPr>
              <w:spacing w:line="360" w:lineRule="auto"/>
              <w:rPr>
                <w:rFonts w:ascii="Arial" w:hAnsi="Arial" w:cs="Arial"/>
                <w:i/>
                <w:sz w:val="22"/>
                <w:szCs w:val="22"/>
              </w:rPr>
            </w:pPr>
            <w:r>
              <w:rPr>
                <w:rFonts w:ascii="Arial" w:hAnsi="Arial" w:cs="Arial"/>
                <w:i/>
                <w:sz w:val="22"/>
                <w:szCs w:val="22"/>
              </w:rPr>
              <w:t>5</w:t>
            </w:r>
            <w:r w:rsidR="00D51D94">
              <w:rPr>
                <w:rFonts w:ascii="Arial" w:hAnsi="Arial" w:cs="Arial"/>
                <w:i/>
                <w:sz w:val="22"/>
                <w:szCs w:val="22"/>
              </w:rPr>
              <w:t>.</w:t>
            </w:r>
            <w:r w:rsidR="00ED4C0F">
              <w:rPr>
                <w:rFonts w:ascii="Arial" w:hAnsi="Arial" w:cs="Arial"/>
                <w:i/>
                <w:sz w:val="22"/>
                <w:szCs w:val="22"/>
              </w:rPr>
              <w:t>7</w:t>
            </w:r>
            <w:r w:rsidR="00D51D94">
              <w:rPr>
                <w:rFonts w:ascii="Arial" w:hAnsi="Arial" w:cs="Arial"/>
                <w:i/>
                <w:sz w:val="22"/>
                <w:szCs w:val="22"/>
              </w:rPr>
              <w:t>.2</w:t>
            </w:r>
          </w:p>
        </w:tc>
        <w:tc>
          <w:tcPr>
            <w:tcW w:w="8275" w:type="dxa"/>
            <w:gridSpan w:val="15"/>
            <w:tcBorders>
              <w:top w:val="nil"/>
              <w:left w:val="nil"/>
              <w:bottom w:val="nil"/>
              <w:right w:val="nil"/>
            </w:tcBorders>
          </w:tcPr>
          <w:p w:rsidR="00DD2057" w:rsidRPr="00D51D94" w:rsidRDefault="00D51D94" w:rsidP="008F539E">
            <w:pPr>
              <w:spacing w:line="360" w:lineRule="auto"/>
              <w:rPr>
                <w:rFonts w:ascii="Arial" w:hAnsi="Arial" w:cs="Arial"/>
                <w:i/>
                <w:sz w:val="22"/>
                <w:szCs w:val="22"/>
                <w:u w:val="single"/>
              </w:rPr>
            </w:pPr>
            <w:r>
              <w:rPr>
                <w:rFonts w:ascii="Arial" w:hAnsi="Arial" w:cs="Arial"/>
                <w:i/>
                <w:sz w:val="22"/>
                <w:szCs w:val="22"/>
                <w:u w:val="single"/>
              </w:rPr>
              <w:t>Prevention of Prescription of Debt:</w:t>
            </w:r>
          </w:p>
        </w:tc>
      </w:tr>
      <w:tr w:rsidR="00DD2057" w:rsidTr="00D51D94">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D51D94">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51D94" w:rsidP="008F539E">
            <w:pPr>
              <w:spacing w:line="360" w:lineRule="auto"/>
              <w:rPr>
                <w:rFonts w:ascii="Arial" w:hAnsi="Arial" w:cs="Arial"/>
                <w:sz w:val="22"/>
                <w:szCs w:val="22"/>
              </w:rPr>
            </w:pPr>
            <w:r w:rsidRPr="00D51D94">
              <w:rPr>
                <w:rFonts w:ascii="Arial" w:hAnsi="Arial" w:cs="Arial"/>
                <w:sz w:val="22"/>
                <w:szCs w:val="22"/>
              </w:rPr>
              <w:t>Proceedings out of the appropriate court havi</w:t>
            </w:r>
            <w:r w:rsidR="006140CD">
              <w:rPr>
                <w:rFonts w:ascii="Arial" w:hAnsi="Arial" w:cs="Arial"/>
                <w:sz w:val="22"/>
                <w:szCs w:val="22"/>
              </w:rPr>
              <w:t>ng ju</w:t>
            </w:r>
            <w:r w:rsidRPr="00D51D94">
              <w:rPr>
                <w:rFonts w:ascii="Arial" w:hAnsi="Arial" w:cs="Arial"/>
                <w:sz w:val="22"/>
                <w:szCs w:val="22"/>
              </w:rPr>
              <w:t>risdiction for the recovery of a debt must be commenced as soon as is appropriate in order to prevent prescription of the debt. A summons process for payment of the debt must be successfully concluded as soon as possible to prevent prescription of the debt in terms of the Prescription Act</w:t>
            </w:r>
            <w:r>
              <w:rPr>
                <w:rFonts w:ascii="Arial" w:hAnsi="Arial" w:cs="Arial"/>
                <w:sz w:val="22"/>
                <w:szCs w:val="22"/>
              </w:rPr>
              <w:t>.</w:t>
            </w:r>
          </w:p>
        </w:tc>
      </w:tr>
      <w:tr w:rsidR="00DD2057" w:rsidTr="00D51D94">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1E36C6" w:rsidTr="00D51D94">
        <w:tc>
          <w:tcPr>
            <w:tcW w:w="1075" w:type="dxa"/>
            <w:gridSpan w:val="2"/>
            <w:tcBorders>
              <w:top w:val="nil"/>
              <w:left w:val="nil"/>
              <w:bottom w:val="nil"/>
              <w:right w:val="nil"/>
            </w:tcBorders>
          </w:tcPr>
          <w:p w:rsidR="001E36C6" w:rsidRPr="008F539E" w:rsidRDefault="001E36C6"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1E36C6" w:rsidRPr="008F539E" w:rsidRDefault="001E36C6" w:rsidP="008F539E">
            <w:pPr>
              <w:spacing w:line="360" w:lineRule="auto"/>
              <w:rPr>
                <w:rFonts w:ascii="Arial" w:hAnsi="Arial" w:cs="Arial"/>
                <w:sz w:val="22"/>
                <w:szCs w:val="22"/>
              </w:rPr>
            </w:pPr>
          </w:p>
        </w:tc>
      </w:tr>
      <w:tr w:rsidR="00DD2057" w:rsidTr="00D51D94">
        <w:tc>
          <w:tcPr>
            <w:tcW w:w="1075" w:type="dxa"/>
            <w:gridSpan w:val="2"/>
            <w:tcBorders>
              <w:top w:val="nil"/>
              <w:left w:val="nil"/>
              <w:bottom w:val="nil"/>
              <w:right w:val="nil"/>
            </w:tcBorders>
          </w:tcPr>
          <w:p w:rsidR="00DD2057" w:rsidRPr="00D51D94" w:rsidRDefault="001E36C6" w:rsidP="008F539E">
            <w:pPr>
              <w:spacing w:line="360" w:lineRule="auto"/>
              <w:rPr>
                <w:rFonts w:ascii="Arial" w:hAnsi="Arial" w:cs="Arial"/>
                <w:i/>
                <w:sz w:val="22"/>
                <w:szCs w:val="22"/>
              </w:rPr>
            </w:pPr>
            <w:r>
              <w:rPr>
                <w:rFonts w:ascii="Arial" w:hAnsi="Arial" w:cs="Arial"/>
                <w:i/>
                <w:sz w:val="22"/>
                <w:szCs w:val="22"/>
              </w:rPr>
              <w:lastRenderedPageBreak/>
              <w:t>5</w:t>
            </w:r>
            <w:r w:rsidR="00D51D94">
              <w:rPr>
                <w:rFonts w:ascii="Arial" w:hAnsi="Arial" w:cs="Arial"/>
                <w:i/>
                <w:sz w:val="22"/>
                <w:szCs w:val="22"/>
              </w:rPr>
              <w:t>.</w:t>
            </w:r>
            <w:r w:rsidR="00ED4C0F">
              <w:rPr>
                <w:rFonts w:ascii="Arial" w:hAnsi="Arial" w:cs="Arial"/>
                <w:i/>
                <w:sz w:val="22"/>
                <w:szCs w:val="22"/>
              </w:rPr>
              <w:t>7</w:t>
            </w:r>
            <w:r w:rsidR="00D51D94">
              <w:rPr>
                <w:rFonts w:ascii="Arial" w:hAnsi="Arial" w:cs="Arial"/>
                <w:i/>
                <w:sz w:val="22"/>
                <w:szCs w:val="22"/>
              </w:rPr>
              <w:t>.3</w:t>
            </w:r>
          </w:p>
        </w:tc>
        <w:tc>
          <w:tcPr>
            <w:tcW w:w="8275" w:type="dxa"/>
            <w:gridSpan w:val="15"/>
            <w:tcBorders>
              <w:top w:val="nil"/>
              <w:left w:val="nil"/>
              <w:bottom w:val="nil"/>
              <w:right w:val="nil"/>
            </w:tcBorders>
          </w:tcPr>
          <w:p w:rsidR="00DD2057" w:rsidRPr="00D51D94" w:rsidRDefault="00D51D94" w:rsidP="008F539E">
            <w:pPr>
              <w:spacing w:line="360" w:lineRule="auto"/>
              <w:rPr>
                <w:rFonts w:ascii="Arial" w:hAnsi="Arial" w:cs="Arial"/>
                <w:i/>
                <w:sz w:val="22"/>
                <w:szCs w:val="22"/>
                <w:u w:val="single"/>
              </w:rPr>
            </w:pPr>
            <w:r>
              <w:rPr>
                <w:rFonts w:ascii="Arial" w:hAnsi="Arial" w:cs="Arial"/>
                <w:i/>
                <w:sz w:val="22"/>
                <w:szCs w:val="22"/>
                <w:u w:val="single"/>
              </w:rPr>
              <w:t>General:</w:t>
            </w:r>
          </w:p>
        </w:tc>
      </w:tr>
      <w:tr w:rsidR="00DD2057" w:rsidTr="00D51D94">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D51D94">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51D94" w:rsidP="008F539E">
            <w:pPr>
              <w:spacing w:line="360" w:lineRule="auto"/>
              <w:rPr>
                <w:rFonts w:ascii="Arial" w:hAnsi="Arial" w:cs="Arial"/>
                <w:sz w:val="22"/>
                <w:szCs w:val="22"/>
              </w:rPr>
            </w:pPr>
            <w:r w:rsidRPr="00D51D94">
              <w:rPr>
                <w:rFonts w:ascii="Arial" w:hAnsi="Arial" w:cs="Arial"/>
                <w:sz w:val="22"/>
                <w:szCs w:val="22"/>
              </w:rPr>
              <w:t xml:space="preserve">Should all the above </w:t>
            </w:r>
            <w:r w:rsidR="002B25B4" w:rsidRPr="00D51D94">
              <w:rPr>
                <w:rFonts w:ascii="Arial" w:hAnsi="Arial" w:cs="Arial"/>
                <w:sz w:val="22"/>
                <w:szCs w:val="22"/>
              </w:rPr>
              <w:t>efforts prove</w:t>
            </w:r>
            <w:r w:rsidRPr="00D51D94">
              <w:rPr>
                <w:rFonts w:ascii="Arial" w:hAnsi="Arial" w:cs="Arial"/>
                <w:sz w:val="22"/>
                <w:szCs w:val="22"/>
              </w:rPr>
              <w:t xml:space="preserve"> to be unsuccessful and the debtor cannot be traced or it would be uneconomical to take the matter any further, only then must a submission be made requesting the write-</w:t>
            </w:r>
            <w:r w:rsidR="002B25B4" w:rsidRPr="00D51D94">
              <w:rPr>
                <w:rFonts w:ascii="Arial" w:hAnsi="Arial" w:cs="Arial"/>
                <w:sz w:val="22"/>
                <w:szCs w:val="22"/>
              </w:rPr>
              <w:t>off of</w:t>
            </w:r>
            <w:r w:rsidRPr="00D51D94">
              <w:rPr>
                <w:rFonts w:ascii="Arial" w:hAnsi="Arial" w:cs="Arial"/>
                <w:sz w:val="22"/>
                <w:szCs w:val="22"/>
              </w:rPr>
              <w:t xml:space="preserve"> the debt. This submission must detail all steps taken and the Municipality must maintain audit trails in such </w:t>
            </w:r>
            <w:r w:rsidR="002B25B4" w:rsidRPr="00D51D94">
              <w:rPr>
                <w:rFonts w:ascii="Arial" w:hAnsi="Arial" w:cs="Arial"/>
                <w:sz w:val="22"/>
                <w:szCs w:val="22"/>
              </w:rPr>
              <w:t>instances and</w:t>
            </w:r>
            <w:r w:rsidRPr="00D51D94">
              <w:rPr>
                <w:rFonts w:ascii="Arial" w:hAnsi="Arial" w:cs="Arial"/>
                <w:sz w:val="22"/>
                <w:szCs w:val="22"/>
              </w:rPr>
              <w:t xml:space="preserve"> document the reasons for the abandonment of the actions or claims in respect of the debt.</w:t>
            </w:r>
          </w:p>
        </w:tc>
      </w:tr>
      <w:tr w:rsidR="00D040E9" w:rsidTr="00D51D94">
        <w:tc>
          <w:tcPr>
            <w:tcW w:w="1075" w:type="dxa"/>
            <w:gridSpan w:val="2"/>
            <w:tcBorders>
              <w:top w:val="nil"/>
              <w:left w:val="nil"/>
              <w:bottom w:val="nil"/>
              <w:right w:val="nil"/>
            </w:tcBorders>
          </w:tcPr>
          <w:p w:rsidR="00D040E9" w:rsidRPr="008F539E" w:rsidRDefault="00D040E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040E9" w:rsidRPr="008F539E" w:rsidRDefault="00D040E9" w:rsidP="008F539E">
            <w:pPr>
              <w:spacing w:line="360" w:lineRule="auto"/>
              <w:rPr>
                <w:rFonts w:ascii="Arial" w:hAnsi="Arial" w:cs="Arial"/>
                <w:sz w:val="22"/>
                <w:szCs w:val="22"/>
              </w:rPr>
            </w:pPr>
          </w:p>
        </w:tc>
      </w:tr>
      <w:tr w:rsidR="00DD2057" w:rsidTr="00D51D94">
        <w:tc>
          <w:tcPr>
            <w:tcW w:w="1075" w:type="dxa"/>
            <w:gridSpan w:val="2"/>
            <w:tcBorders>
              <w:top w:val="nil"/>
              <w:left w:val="nil"/>
              <w:bottom w:val="nil"/>
              <w:right w:val="nil"/>
            </w:tcBorders>
          </w:tcPr>
          <w:p w:rsidR="00DD2057" w:rsidRPr="00D51D94" w:rsidRDefault="001E36C6" w:rsidP="008F539E">
            <w:pPr>
              <w:spacing w:line="360" w:lineRule="auto"/>
              <w:rPr>
                <w:rFonts w:ascii="Arial" w:hAnsi="Arial" w:cs="Arial"/>
                <w:i/>
                <w:sz w:val="22"/>
                <w:szCs w:val="22"/>
              </w:rPr>
            </w:pPr>
            <w:r>
              <w:rPr>
                <w:rFonts w:ascii="Arial" w:hAnsi="Arial" w:cs="Arial"/>
                <w:i/>
                <w:sz w:val="22"/>
                <w:szCs w:val="22"/>
              </w:rPr>
              <w:t>5</w:t>
            </w:r>
            <w:r w:rsidR="00D51D94">
              <w:rPr>
                <w:rFonts w:ascii="Arial" w:hAnsi="Arial" w:cs="Arial"/>
                <w:i/>
                <w:sz w:val="22"/>
                <w:szCs w:val="22"/>
              </w:rPr>
              <w:t>.</w:t>
            </w:r>
            <w:r w:rsidR="00ED4C0F">
              <w:rPr>
                <w:rFonts w:ascii="Arial" w:hAnsi="Arial" w:cs="Arial"/>
                <w:i/>
                <w:sz w:val="22"/>
                <w:szCs w:val="22"/>
              </w:rPr>
              <w:t>7</w:t>
            </w:r>
            <w:r w:rsidR="00D51D94">
              <w:rPr>
                <w:rFonts w:ascii="Arial" w:hAnsi="Arial" w:cs="Arial"/>
                <w:i/>
                <w:sz w:val="22"/>
                <w:szCs w:val="22"/>
              </w:rPr>
              <w:t>.4</w:t>
            </w:r>
          </w:p>
        </w:tc>
        <w:tc>
          <w:tcPr>
            <w:tcW w:w="8275" w:type="dxa"/>
            <w:gridSpan w:val="15"/>
            <w:tcBorders>
              <w:top w:val="nil"/>
              <w:left w:val="nil"/>
              <w:bottom w:val="nil"/>
              <w:right w:val="nil"/>
            </w:tcBorders>
          </w:tcPr>
          <w:p w:rsidR="00DD2057" w:rsidRPr="00D51D94" w:rsidRDefault="00D51D94" w:rsidP="008F539E">
            <w:pPr>
              <w:spacing w:line="360" w:lineRule="auto"/>
              <w:rPr>
                <w:rFonts w:ascii="Arial" w:hAnsi="Arial" w:cs="Arial"/>
                <w:i/>
                <w:sz w:val="22"/>
                <w:szCs w:val="22"/>
                <w:u w:val="single"/>
              </w:rPr>
            </w:pPr>
            <w:r w:rsidRPr="00D51D94">
              <w:rPr>
                <w:rFonts w:ascii="Arial" w:hAnsi="Arial" w:cs="Arial"/>
                <w:i/>
                <w:sz w:val="22"/>
                <w:szCs w:val="22"/>
                <w:u w:val="single"/>
              </w:rPr>
              <w:t>Write-</w:t>
            </w:r>
            <w:r>
              <w:rPr>
                <w:rFonts w:ascii="Arial" w:hAnsi="Arial" w:cs="Arial"/>
                <w:i/>
                <w:sz w:val="22"/>
                <w:szCs w:val="22"/>
                <w:u w:val="single"/>
              </w:rPr>
              <w:t>Off Debts O</w:t>
            </w:r>
            <w:r w:rsidRPr="00D51D94">
              <w:rPr>
                <w:rFonts w:ascii="Arial" w:hAnsi="Arial" w:cs="Arial"/>
                <w:i/>
                <w:sz w:val="22"/>
                <w:szCs w:val="22"/>
                <w:u w:val="single"/>
              </w:rPr>
              <w:t>wing to the Municipality:</w:t>
            </w:r>
          </w:p>
        </w:tc>
      </w:tr>
      <w:tr w:rsidR="00DD2057" w:rsidTr="00D51D94">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D51D94">
        <w:tc>
          <w:tcPr>
            <w:tcW w:w="1075" w:type="dxa"/>
            <w:gridSpan w:val="2"/>
            <w:tcBorders>
              <w:top w:val="nil"/>
              <w:left w:val="nil"/>
              <w:bottom w:val="nil"/>
              <w:right w:val="nil"/>
            </w:tcBorders>
          </w:tcPr>
          <w:p w:rsidR="00DD2057" w:rsidRPr="008F539E" w:rsidRDefault="001E36C6" w:rsidP="008F539E">
            <w:pPr>
              <w:spacing w:line="360" w:lineRule="auto"/>
              <w:rPr>
                <w:rFonts w:ascii="Arial" w:hAnsi="Arial" w:cs="Arial"/>
                <w:sz w:val="22"/>
                <w:szCs w:val="22"/>
              </w:rPr>
            </w:pPr>
            <w:r>
              <w:rPr>
                <w:rFonts w:ascii="Arial" w:hAnsi="Arial" w:cs="Arial"/>
                <w:sz w:val="22"/>
                <w:szCs w:val="22"/>
              </w:rPr>
              <w:t>5</w:t>
            </w:r>
            <w:r w:rsidR="00D51D94">
              <w:rPr>
                <w:rFonts w:ascii="Arial" w:hAnsi="Arial" w:cs="Arial"/>
                <w:sz w:val="22"/>
                <w:szCs w:val="22"/>
              </w:rPr>
              <w:t>.</w:t>
            </w:r>
            <w:r w:rsidR="00ED4C0F">
              <w:rPr>
                <w:rFonts w:ascii="Arial" w:hAnsi="Arial" w:cs="Arial"/>
                <w:sz w:val="22"/>
                <w:szCs w:val="22"/>
              </w:rPr>
              <w:t>7</w:t>
            </w:r>
            <w:r w:rsidR="00D51D94">
              <w:rPr>
                <w:rFonts w:ascii="Arial" w:hAnsi="Arial" w:cs="Arial"/>
                <w:sz w:val="22"/>
                <w:szCs w:val="22"/>
              </w:rPr>
              <w:t>.4.1</w:t>
            </w:r>
          </w:p>
        </w:tc>
        <w:tc>
          <w:tcPr>
            <w:tcW w:w="8275" w:type="dxa"/>
            <w:gridSpan w:val="15"/>
            <w:tcBorders>
              <w:top w:val="nil"/>
              <w:left w:val="nil"/>
              <w:bottom w:val="nil"/>
              <w:right w:val="nil"/>
            </w:tcBorders>
          </w:tcPr>
          <w:p w:rsidR="00DD2057" w:rsidRPr="008F539E" w:rsidRDefault="00D51D94" w:rsidP="008F539E">
            <w:pPr>
              <w:spacing w:line="360" w:lineRule="auto"/>
              <w:rPr>
                <w:rFonts w:ascii="Arial" w:hAnsi="Arial" w:cs="Arial"/>
                <w:sz w:val="22"/>
                <w:szCs w:val="22"/>
              </w:rPr>
            </w:pPr>
            <w:r>
              <w:rPr>
                <w:rFonts w:ascii="Arial" w:hAnsi="Arial" w:cs="Arial"/>
                <w:sz w:val="22"/>
                <w:szCs w:val="22"/>
              </w:rPr>
              <w:t>GENERAL CONDITIONS:</w:t>
            </w:r>
          </w:p>
        </w:tc>
      </w:tr>
      <w:tr w:rsidR="00DD2057" w:rsidTr="00D51D94">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D51D94">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2B25B4" w:rsidP="008F539E">
            <w:pPr>
              <w:spacing w:line="360" w:lineRule="auto"/>
              <w:rPr>
                <w:rFonts w:ascii="Arial" w:hAnsi="Arial" w:cs="Arial"/>
                <w:sz w:val="22"/>
                <w:szCs w:val="22"/>
              </w:rPr>
            </w:pPr>
            <w:r w:rsidRPr="00D51D94">
              <w:rPr>
                <w:rFonts w:ascii="Arial" w:hAnsi="Arial" w:cs="Arial"/>
                <w:sz w:val="22"/>
                <w:szCs w:val="22"/>
              </w:rPr>
              <w:t>The Municipality will consider debts for write</w:t>
            </w:r>
            <w:r w:rsidR="00D51D94" w:rsidRPr="00D51D94">
              <w:rPr>
                <w:rFonts w:ascii="Arial" w:hAnsi="Arial" w:cs="Arial"/>
                <w:sz w:val="22"/>
                <w:szCs w:val="22"/>
              </w:rPr>
              <w:t>-</w:t>
            </w:r>
            <w:r w:rsidRPr="00D51D94">
              <w:rPr>
                <w:rFonts w:ascii="Arial" w:hAnsi="Arial" w:cs="Arial"/>
                <w:sz w:val="22"/>
                <w:szCs w:val="22"/>
              </w:rPr>
              <w:t>off in the following general</w:t>
            </w:r>
            <w:r w:rsidR="00D51D94" w:rsidRPr="00D51D94">
              <w:rPr>
                <w:rFonts w:ascii="Arial" w:hAnsi="Arial" w:cs="Arial"/>
                <w:sz w:val="22"/>
                <w:szCs w:val="22"/>
              </w:rPr>
              <w:t xml:space="preserve"> circumstances</w:t>
            </w:r>
            <w:r w:rsidR="00D51D94">
              <w:rPr>
                <w:rFonts w:ascii="Arial" w:hAnsi="Arial" w:cs="Arial"/>
                <w:sz w:val="22"/>
                <w:szCs w:val="22"/>
              </w:rPr>
              <w:t>:</w:t>
            </w:r>
          </w:p>
        </w:tc>
      </w:tr>
      <w:tr w:rsidR="00DD2057" w:rsidTr="00D51D94">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51D94" w:rsidTr="00D51D94">
        <w:tc>
          <w:tcPr>
            <w:tcW w:w="1075" w:type="dxa"/>
            <w:gridSpan w:val="2"/>
            <w:tcBorders>
              <w:top w:val="nil"/>
              <w:left w:val="nil"/>
              <w:bottom w:val="nil"/>
              <w:right w:val="nil"/>
            </w:tcBorders>
          </w:tcPr>
          <w:p w:rsidR="00D51D94" w:rsidRPr="008F539E" w:rsidRDefault="00D51D94" w:rsidP="008F539E">
            <w:pPr>
              <w:spacing w:line="360" w:lineRule="auto"/>
              <w:rPr>
                <w:rFonts w:ascii="Arial" w:hAnsi="Arial" w:cs="Arial"/>
                <w:sz w:val="22"/>
                <w:szCs w:val="22"/>
              </w:rPr>
            </w:pPr>
          </w:p>
        </w:tc>
        <w:tc>
          <w:tcPr>
            <w:tcW w:w="990" w:type="dxa"/>
            <w:gridSpan w:val="3"/>
            <w:tcBorders>
              <w:top w:val="nil"/>
              <w:left w:val="nil"/>
              <w:bottom w:val="nil"/>
              <w:right w:val="nil"/>
            </w:tcBorders>
          </w:tcPr>
          <w:p w:rsidR="00D51D94" w:rsidRPr="00D51D94" w:rsidRDefault="00D51D94" w:rsidP="00D51D94">
            <w:pPr>
              <w:pStyle w:val="ListParagraph"/>
              <w:numPr>
                <w:ilvl w:val="0"/>
                <w:numId w:val="4"/>
              </w:numPr>
              <w:spacing w:line="360" w:lineRule="auto"/>
              <w:rPr>
                <w:rFonts w:ascii="Arial" w:hAnsi="Arial" w:cs="Arial"/>
                <w:sz w:val="22"/>
                <w:szCs w:val="22"/>
              </w:rPr>
            </w:pPr>
          </w:p>
        </w:tc>
        <w:tc>
          <w:tcPr>
            <w:tcW w:w="7285" w:type="dxa"/>
            <w:gridSpan w:val="12"/>
            <w:tcBorders>
              <w:top w:val="nil"/>
              <w:left w:val="nil"/>
              <w:bottom w:val="nil"/>
              <w:right w:val="nil"/>
            </w:tcBorders>
          </w:tcPr>
          <w:p w:rsidR="00D51D94" w:rsidRPr="008F539E" w:rsidRDefault="00D51D94" w:rsidP="008F539E">
            <w:pPr>
              <w:spacing w:line="360" w:lineRule="auto"/>
              <w:rPr>
                <w:rFonts w:ascii="Arial" w:hAnsi="Arial" w:cs="Arial"/>
                <w:sz w:val="22"/>
                <w:szCs w:val="22"/>
              </w:rPr>
            </w:pPr>
            <w:r w:rsidRPr="00D51D94">
              <w:rPr>
                <w:rFonts w:ascii="Arial" w:hAnsi="Arial" w:cs="Arial"/>
                <w:sz w:val="22"/>
                <w:szCs w:val="22"/>
              </w:rPr>
              <w:t>When debts have prescribed</w:t>
            </w:r>
            <w:r w:rsidR="001E36C6">
              <w:rPr>
                <w:rFonts w:ascii="Arial" w:hAnsi="Arial" w:cs="Arial"/>
                <w:sz w:val="22"/>
                <w:szCs w:val="22"/>
              </w:rPr>
              <w:t>, as contemplated in paragraph 5</w:t>
            </w:r>
            <w:r w:rsidRPr="00D51D94">
              <w:rPr>
                <w:rFonts w:ascii="Arial" w:hAnsi="Arial" w:cs="Arial"/>
                <w:sz w:val="22"/>
                <w:szCs w:val="22"/>
              </w:rPr>
              <w:t>.8.1 above</w:t>
            </w:r>
            <w:r>
              <w:rPr>
                <w:rFonts w:ascii="Arial" w:hAnsi="Arial" w:cs="Arial"/>
                <w:sz w:val="22"/>
                <w:szCs w:val="22"/>
              </w:rPr>
              <w:t>;</w:t>
            </w:r>
          </w:p>
        </w:tc>
      </w:tr>
      <w:tr w:rsidR="00D51D94" w:rsidTr="00D51D94">
        <w:tc>
          <w:tcPr>
            <w:tcW w:w="1075" w:type="dxa"/>
            <w:gridSpan w:val="2"/>
            <w:tcBorders>
              <w:top w:val="nil"/>
              <w:left w:val="nil"/>
              <w:bottom w:val="nil"/>
              <w:right w:val="nil"/>
            </w:tcBorders>
          </w:tcPr>
          <w:p w:rsidR="00D51D94" w:rsidRPr="008F539E" w:rsidRDefault="00D51D94" w:rsidP="008F539E">
            <w:pPr>
              <w:spacing w:line="360" w:lineRule="auto"/>
              <w:rPr>
                <w:rFonts w:ascii="Arial" w:hAnsi="Arial" w:cs="Arial"/>
                <w:sz w:val="22"/>
                <w:szCs w:val="22"/>
              </w:rPr>
            </w:pPr>
          </w:p>
        </w:tc>
        <w:tc>
          <w:tcPr>
            <w:tcW w:w="990" w:type="dxa"/>
            <w:gridSpan w:val="3"/>
            <w:tcBorders>
              <w:top w:val="nil"/>
              <w:left w:val="nil"/>
              <w:bottom w:val="nil"/>
              <w:right w:val="nil"/>
            </w:tcBorders>
          </w:tcPr>
          <w:p w:rsidR="00D51D94" w:rsidRPr="00D51D94" w:rsidRDefault="00D51D94" w:rsidP="00D51D94">
            <w:pPr>
              <w:pStyle w:val="ListParagraph"/>
              <w:numPr>
                <w:ilvl w:val="0"/>
                <w:numId w:val="4"/>
              </w:numPr>
              <w:spacing w:line="360" w:lineRule="auto"/>
              <w:rPr>
                <w:rFonts w:ascii="Arial" w:hAnsi="Arial" w:cs="Arial"/>
                <w:sz w:val="22"/>
                <w:szCs w:val="22"/>
              </w:rPr>
            </w:pPr>
          </w:p>
        </w:tc>
        <w:tc>
          <w:tcPr>
            <w:tcW w:w="7285" w:type="dxa"/>
            <w:gridSpan w:val="12"/>
            <w:tcBorders>
              <w:top w:val="nil"/>
              <w:left w:val="nil"/>
              <w:bottom w:val="nil"/>
              <w:right w:val="nil"/>
            </w:tcBorders>
          </w:tcPr>
          <w:p w:rsidR="00D51D94" w:rsidRPr="008F539E" w:rsidRDefault="00D51D94" w:rsidP="008F539E">
            <w:pPr>
              <w:spacing w:line="360" w:lineRule="auto"/>
              <w:rPr>
                <w:rFonts w:ascii="Arial" w:hAnsi="Arial" w:cs="Arial"/>
                <w:sz w:val="22"/>
                <w:szCs w:val="22"/>
              </w:rPr>
            </w:pPr>
            <w:r w:rsidRPr="00D51D94">
              <w:rPr>
                <w:rFonts w:ascii="Arial" w:hAnsi="Arial" w:cs="Arial"/>
                <w:sz w:val="22"/>
                <w:szCs w:val="22"/>
              </w:rPr>
              <w:t xml:space="preserve">When debts have not </w:t>
            </w:r>
            <w:r w:rsidR="002B25B4" w:rsidRPr="00D51D94">
              <w:rPr>
                <w:rFonts w:ascii="Arial" w:hAnsi="Arial" w:cs="Arial"/>
                <w:sz w:val="22"/>
                <w:szCs w:val="22"/>
              </w:rPr>
              <w:t>been recovered</w:t>
            </w:r>
            <w:r w:rsidRPr="00D51D94">
              <w:rPr>
                <w:rFonts w:ascii="Arial" w:hAnsi="Arial" w:cs="Arial"/>
                <w:sz w:val="22"/>
                <w:szCs w:val="22"/>
              </w:rPr>
              <w:t xml:space="preserve"> from the deceased, where       their estates have been finalized, and recovery of the debts from the heirs is        not possible</w:t>
            </w:r>
            <w:r>
              <w:rPr>
                <w:rFonts w:ascii="Arial" w:hAnsi="Arial" w:cs="Arial"/>
                <w:sz w:val="22"/>
                <w:szCs w:val="22"/>
              </w:rPr>
              <w:t>;</w:t>
            </w:r>
          </w:p>
        </w:tc>
      </w:tr>
      <w:tr w:rsidR="00D51D94" w:rsidTr="00D51D94">
        <w:tc>
          <w:tcPr>
            <w:tcW w:w="1075" w:type="dxa"/>
            <w:gridSpan w:val="2"/>
            <w:tcBorders>
              <w:top w:val="nil"/>
              <w:left w:val="nil"/>
              <w:bottom w:val="nil"/>
              <w:right w:val="nil"/>
            </w:tcBorders>
          </w:tcPr>
          <w:p w:rsidR="00D51D94" w:rsidRPr="008F539E" w:rsidRDefault="00D51D94" w:rsidP="008F539E">
            <w:pPr>
              <w:spacing w:line="360" w:lineRule="auto"/>
              <w:rPr>
                <w:rFonts w:ascii="Arial" w:hAnsi="Arial" w:cs="Arial"/>
                <w:sz w:val="22"/>
                <w:szCs w:val="22"/>
              </w:rPr>
            </w:pPr>
          </w:p>
        </w:tc>
        <w:tc>
          <w:tcPr>
            <w:tcW w:w="990" w:type="dxa"/>
            <w:gridSpan w:val="3"/>
            <w:tcBorders>
              <w:top w:val="nil"/>
              <w:left w:val="nil"/>
              <w:bottom w:val="nil"/>
              <w:right w:val="nil"/>
            </w:tcBorders>
          </w:tcPr>
          <w:p w:rsidR="00D51D94" w:rsidRPr="00D51D94" w:rsidRDefault="00D51D94" w:rsidP="00D51D94">
            <w:pPr>
              <w:pStyle w:val="ListParagraph"/>
              <w:numPr>
                <w:ilvl w:val="0"/>
                <w:numId w:val="4"/>
              </w:numPr>
              <w:spacing w:line="360" w:lineRule="auto"/>
              <w:rPr>
                <w:rFonts w:ascii="Arial" w:hAnsi="Arial" w:cs="Arial"/>
                <w:sz w:val="22"/>
                <w:szCs w:val="22"/>
              </w:rPr>
            </w:pPr>
          </w:p>
        </w:tc>
        <w:tc>
          <w:tcPr>
            <w:tcW w:w="7285" w:type="dxa"/>
            <w:gridSpan w:val="12"/>
            <w:tcBorders>
              <w:top w:val="nil"/>
              <w:left w:val="nil"/>
              <w:bottom w:val="nil"/>
              <w:right w:val="nil"/>
            </w:tcBorders>
          </w:tcPr>
          <w:p w:rsidR="00D51D94" w:rsidRPr="008F539E" w:rsidRDefault="00D51D94" w:rsidP="008F539E">
            <w:pPr>
              <w:spacing w:line="360" w:lineRule="auto"/>
              <w:rPr>
                <w:rFonts w:ascii="Arial" w:hAnsi="Arial" w:cs="Arial"/>
                <w:sz w:val="22"/>
                <w:szCs w:val="22"/>
              </w:rPr>
            </w:pPr>
            <w:r w:rsidRPr="00D51D94">
              <w:rPr>
                <w:rFonts w:ascii="Arial" w:hAnsi="Arial" w:cs="Arial"/>
                <w:sz w:val="22"/>
                <w:szCs w:val="22"/>
              </w:rPr>
              <w:t>When debts are owed by debtors who cannot be traced, notwithstanding compliance with the pro</w:t>
            </w:r>
            <w:r w:rsidR="006140CD">
              <w:rPr>
                <w:rFonts w:ascii="Arial" w:hAnsi="Arial" w:cs="Arial"/>
                <w:sz w:val="22"/>
                <w:szCs w:val="22"/>
              </w:rPr>
              <w:t xml:space="preserve">visions </w:t>
            </w:r>
            <w:r w:rsidR="001E36C6">
              <w:rPr>
                <w:rFonts w:ascii="Arial" w:hAnsi="Arial" w:cs="Arial"/>
                <w:sz w:val="22"/>
                <w:szCs w:val="22"/>
              </w:rPr>
              <w:t>in paragraph 5</w:t>
            </w:r>
            <w:r w:rsidRPr="00D51D94">
              <w:rPr>
                <w:rFonts w:ascii="Arial" w:hAnsi="Arial" w:cs="Arial"/>
                <w:sz w:val="22"/>
                <w:szCs w:val="22"/>
              </w:rPr>
              <w:t>.3 above</w:t>
            </w:r>
            <w:r>
              <w:rPr>
                <w:rFonts w:ascii="Arial" w:hAnsi="Arial" w:cs="Arial"/>
                <w:sz w:val="22"/>
                <w:szCs w:val="22"/>
              </w:rPr>
              <w:t>;</w:t>
            </w:r>
          </w:p>
        </w:tc>
      </w:tr>
      <w:tr w:rsidR="00D51D94" w:rsidTr="00D51D94">
        <w:tc>
          <w:tcPr>
            <w:tcW w:w="1075" w:type="dxa"/>
            <w:gridSpan w:val="2"/>
            <w:tcBorders>
              <w:top w:val="nil"/>
              <w:left w:val="nil"/>
              <w:bottom w:val="nil"/>
              <w:right w:val="nil"/>
            </w:tcBorders>
          </w:tcPr>
          <w:p w:rsidR="00D51D94" w:rsidRPr="008F539E" w:rsidRDefault="00D51D94" w:rsidP="008F539E">
            <w:pPr>
              <w:spacing w:line="360" w:lineRule="auto"/>
              <w:rPr>
                <w:rFonts w:ascii="Arial" w:hAnsi="Arial" w:cs="Arial"/>
                <w:sz w:val="22"/>
                <w:szCs w:val="22"/>
              </w:rPr>
            </w:pPr>
          </w:p>
        </w:tc>
        <w:tc>
          <w:tcPr>
            <w:tcW w:w="990" w:type="dxa"/>
            <w:gridSpan w:val="3"/>
            <w:tcBorders>
              <w:top w:val="nil"/>
              <w:left w:val="nil"/>
              <w:bottom w:val="nil"/>
              <w:right w:val="nil"/>
            </w:tcBorders>
          </w:tcPr>
          <w:p w:rsidR="00D51D94" w:rsidRPr="00D51D94" w:rsidRDefault="00D51D94" w:rsidP="00D51D94">
            <w:pPr>
              <w:pStyle w:val="ListParagraph"/>
              <w:numPr>
                <w:ilvl w:val="0"/>
                <w:numId w:val="4"/>
              </w:numPr>
              <w:spacing w:line="360" w:lineRule="auto"/>
              <w:rPr>
                <w:rFonts w:ascii="Arial" w:hAnsi="Arial" w:cs="Arial"/>
                <w:sz w:val="22"/>
                <w:szCs w:val="22"/>
              </w:rPr>
            </w:pPr>
          </w:p>
        </w:tc>
        <w:tc>
          <w:tcPr>
            <w:tcW w:w="7285" w:type="dxa"/>
            <w:gridSpan w:val="12"/>
            <w:tcBorders>
              <w:top w:val="nil"/>
              <w:left w:val="nil"/>
              <w:bottom w:val="nil"/>
              <w:right w:val="nil"/>
            </w:tcBorders>
          </w:tcPr>
          <w:p w:rsidR="00D51D94" w:rsidRPr="008F539E" w:rsidRDefault="00D51D94" w:rsidP="008F539E">
            <w:pPr>
              <w:spacing w:line="360" w:lineRule="auto"/>
              <w:rPr>
                <w:rFonts w:ascii="Arial" w:hAnsi="Arial" w:cs="Arial"/>
                <w:sz w:val="22"/>
                <w:szCs w:val="22"/>
              </w:rPr>
            </w:pPr>
            <w:r w:rsidRPr="00D51D94">
              <w:rPr>
                <w:rFonts w:ascii="Arial" w:hAnsi="Arial" w:cs="Arial"/>
                <w:sz w:val="22"/>
                <w:szCs w:val="22"/>
              </w:rPr>
              <w:t xml:space="preserve">When no source documentation is available to substantiate or prove the claims, provided that the Manager Financial Services must have satisfied him/herself that all reasonable steps have been taken to </w:t>
            </w:r>
            <w:r w:rsidR="002B25B4" w:rsidRPr="00D51D94">
              <w:rPr>
                <w:rFonts w:ascii="Arial" w:hAnsi="Arial" w:cs="Arial"/>
                <w:sz w:val="22"/>
                <w:szCs w:val="22"/>
              </w:rPr>
              <w:t>locate the</w:t>
            </w:r>
            <w:r w:rsidRPr="00D51D94">
              <w:rPr>
                <w:rFonts w:ascii="Arial" w:hAnsi="Arial" w:cs="Arial"/>
                <w:sz w:val="22"/>
                <w:szCs w:val="22"/>
              </w:rPr>
              <w:t xml:space="preserve"> source documents;</w:t>
            </w:r>
          </w:p>
        </w:tc>
      </w:tr>
      <w:tr w:rsidR="00D51D94" w:rsidTr="00D51D94">
        <w:tc>
          <w:tcPr>
            <w:tcW w:w="1075" w:type="dxa"/>
            <w:gridSpan w:val="2"/>
            <w:tcBorders>
              <w:top w:val="nil"/>
              <w:left w:val="nil"/>
              <w:bottom w:val="nil"/>
              <w:right w:val="nil"/>
            </w:tcBorders>
          </w:tcPr>
          <w:p w:rsidR="00D51D94" w:rsidRPr="008F539E" w:rsidRDefault="00D51D94" w:rsidP="008F539E">
            <w:pPr>
              <w:spacing w:line="360" w:lineRule="auto"/>
              <w:rPr>
                <w:rFonts w:ascii="Arial" w:hAnsi="Arial" w:cs="Arial"/>
                <w:sz w:val="22"/>
                <w:szCs w:val="22"/>
              </w:rPr>
            </w:pPr>
          </w:p>
        </w:tc>
        <w:tc>
          <w:tcPr>
            <w:tcW w:w="990" w:type="dxa"/>
            <w:gridSpan w:val="3"/>
            <w:tcBorders>
              <w:top w:val="nil"/>
              <w:left w:val="nil"/>
              <w:bottom w:val="nil"/>
              <w:right w:val="nil"/>
            </w:tcBorders>
          </w:tcPr>
          <w:p w:rsidR="00D51D94" w:rsidRPr="00D51D94" w:rsidRDefault="00D51D94" w:rsidP="00D51D94">
            <w:pPr>
              <w:pStyle w:val="ListParagraph"/>
              <w:numPr>
                <w:ilvl w:val="0"/>
                <w:numId w:val="4"/>
              </w:numPr>
              <w:spacing w:line="360" w:lineRule="auto"/>
              <w:rPr>
                <w:rFonts w:ascii="Arial" w:hAnsi="Arial" w:cs="Arial"/>
                <w:sz w:val="22"/>
                <w:szCs w:val="22"/>
              </w:rPr>
            </w:pPr>
          </w:p>
        </w:tc>
        <w:tc>
          <w:tcPr>
            <w:tcW w:w="7285" w:type="dxa"/>
            <w:gridSpan w:val="12"/>
            <w:tcBorders>
              <w:top w:val="nil"/>
              <w:left w:val="nil"/>
              <w:bottom w:val="nil"/>
              <w:right w:val="nil"/>
            </w:tcBorders>
          </w:tcPr>
          <w:p w:rsidR="00D51D94" w:rsidRPr="008F539E" w:rsidRDefault="00D51D94" w:rsidP="008F539E">
            <w:pPr>
              <w:spacing w:line="360" w:lineRule="auto"/>
              <w:rPr>
                <w:rFonts w:ascii="Arial" w:hAnsi="Arial" w:cs="Arial"/>
                <w:sz w:val="22"/>
                <w:szCs w:val="22"/>
              </w:rPr>
            </w:pPr>
            <w:r w:rsidRPr="00D51D94">
              <w:rPr>
                <w:rFonts w:ascii="Arial" w:hAnsi="Arial" w:cs="Arial"/>
                <w:sz w:val="22"/>
                <w:szCs w:val="22"/>
              </w:rPr>
              <w:t xml:space="preserve">When the </w:t>
            </w:r>
            <w:r w:rsidR="00D040E9" w:rsidRPr="00D51D94">
              <w:rPr>
                <w:rFonts w:ascii="Arial" w:hAnsi="Arial" w:cs="Arial"/>
                <w:sz w:val="22"/>
                <w:szCs w:val="22"/>
              </w:rPr>
              <w:t>debtor has emigrated without paying the debts</w:t>
            </w:r>
            <w:r w:rsidRPr="00D51D94">
              <w:rPr>
                <w:rFonts w:ascii="Arial" w:hAnsi="Arial" w:cs="Arial"/>
                <w:sz w:val="22"/>
                <w:szCs w:val="22"/>
              </w:rPr>
              <w:t>, leaving no assets available for attachment and the debtors’ whereabouts are unknown</w:t>
            </w:r>
            <w:r>
              <w:rPr>
                <w:rFonts w:ascii="Arial" w:hAnsi="Arial" w:cs="Arial"/>
                <w:sz w:val="22"/>
                <w:szCs w:val="22"/>
              </w:rPr>
              <w:t>;</w:t>
            </w:r>
          </w:p>
        </w:tc>
      </w:tr>
      <w:tr w:rsidR="00D51D94" w:rsidTr="00D51D94">
        <w:tc>
          <w:tcPr>
            <w:tcW w:w="1075" w:type="dxa"/>
            <w:gridSpan w:val="2"/>
            <w:tcBorders>
              <w:top w:val="nil"/>
              <w:left w:val="nil"/>
              <w:bottom w:val="nil"/>
              <w:right w:val="nil"/>
            </w:tcBorders>
          </w:tcPr>
          <w:p w:rsidR="00D51D94" w:rsidRPr="008F539E" w:rsidRDefault="00D51D94" w:rsidP="008F539E">
            <w:pPr>
              <w:spacing w:line="360" w:lineRule="auto"/>
              <w:rPr>
                <w:rFonts w:ascii="Arial" w:hAnsi="Arial" w:cs="Arial"/>
                <w:sz w:val="22"/>
                <w:szCs w:val="22"/>
              </w:rPr>
            </w:pPr>
          </w:p>
        </w:tc>
        <w:tc>
          <w:tcPr>
            <w:tcW w:w="990" w:type="dxa"/>
            <w:gridSpan w:val="3"/>
            <w:tcBorders>
              <w:top w:val="nil"/>
              <w:left w:val="nil"/>
              <w:bottom w:val="nil"/>
              <w:right w:val="nil"/>
            </w:tcBorders>
          </w:tcPr>
          <w:p w:rsidR="00D51D94" w:rsidRPr="00D51D94" w:rsidRDefault="00D51D94" w:rsidP="00D51D94">
            <w:pPr>
              <w:pStyle w:val="ListParagraph"/>
              <w:numPr>
                <w:ilvl w:val="0"/>
                <w:numId w:val="4"/>
              </w:numPr>
              <w:spacing w:line="360" w:lineRule="auto"/>
              <w:rPr>
                <w:rFonts w:ascii="Arial" w:hAnsi="Arial" w:cs="Arial"/>
                <w:sz w:val="22"/>
                <w:szCs w:val="22"/>
              </w:rPr>
            </w:pPr>
          </w:p>
        </w:tc>
        <w:tc>
          <w:tcPr>
            <w:tcW w:w="7285" w:type="dxa"/>
            <w:gridSpan w:val="12"/>
            <w:tcBorders>
              <w:top w:val="nil"/>
              <w:left w:val="nil"/>
              <w:bottom w:val="nil"/>
              <w:right w:val="nil"/>
            </w:tcBorders>
          </w:tcPr>
          <w:p w:rsidR="00D51D94" w:rsidRPr="008F539E" w:rsidRDefault="00D51D94" w:rsidP="008F539E">
            <w:pPr>
              <w:spacing w:line="360" w:lineRule="auto"/>
              <w:rPr>
                <w:rFonts w:ascii="Arial" w:hAnsi="Arial" w:cs="Arial"/>
                <w:sz w:val="22"/>
                <w:szCs w:val="22"/>
              </w:rPr>
            </w:pPr>
            <w:r w:rsidRPr="00D51D94">
              <w:rPr>
                <w:rFonts w:ascii="Arial" w:hAnsi="Arial" w:cs="Arial"/>
                <w:sz w:val="22"/>
                <w:szCs w:val="22"/>
              </w:rPr>
              <w:t>When it is not economical to pursue the debt further</w:t>
            </w:r>
            <w:r>
              <w:rPr>
                <w:rFonts w:ascii="Arial" w:hAnsi="Arial" w:cs="Arial"/>
                <w:sz w:val="22"/>
                <w:szCs w:val="22"/>
              </w:rPr>
              <w:t>.</w:t>
            </w:r>
          </w:p>
        </w:tc>
      </w:tr>
      <w:tr w:rsidR="00DD2057" w:rsidTr="00B70657">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B70657">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51D94" w:rsidP="008F539E">
            <w:pPr>
              <w:spacing w:line="360" w:lineRule="auto"/>
              <w:rPr>
                <w:rFonts w:ascii="Arial" w:hAnsi="Arial" w:cs="Arial"/>
                <w:sz w:val="22"/>
                <w:szCs w:val="22"/>
              </w:rPr>
            </w:pPr>
            <w:r w:rsidRPr="00D51D94">
              <w:rPr>
                <w:rFonts w:ascii="Arial" w:hAnsi="Arial" w:cs="Arial"/>
                <w:b/>
                <w:sz w:val="22"/>
                <w:szCs w:val="22"/>
              </w:rPr>
              <w:t xml:space="preserve">Note: </w:t>
            </w:r>
            <w:r w:rsidRPr="00D51D94">
              <w:rPr>
                <w:rFonts w:ascii="Arial" w:hAnsi="Arial" w:cs="Arial"/>
                <w:sz w:val="22"/>
                <w:szCs w:val="22"/>
              </w:rPr>
              <w:t xml:space="preserve">Unless affordable arrangements can be made with tracing agents or attorneys, the costs associated with the tracing of a debtor and subsequent legal </w:t>
            </w:r>
            <w:r w:rsidRPr="00D51D94">
              <w:rPr>
                <w:rFonts w:ascii="Arial" w:hAnsi="Arial" w:cs="Arial"/>
                <w:sz w:val="22"/>
                <w:szCs w:val="22"/>
              </w:rPr>
              <w:lastRenderedPageBreak/>
              <w:t xml:space="preserve">costs occasioned thereby, could exceed the amount claimed. It would therefore not be in the Municipality’s interest to attempt recovery of debts where the prospects of recovery are remote, and where the possibility exists that the costs associated with recovery may exceed the debt. </w:t>
            </w:r>
          </w:p>
        </w:tc>
      </w:tr>
      <w:tr w:rsidR="00D040E9" w:rsidTr="00B70657">
        <w:tc>
          <w:tcPr>
            <w:tcW w:w="1075" w:type="dxa"/>
            <w:gridSpan w:val="2"/>
            <w:tcBorders>
              <w:top w:val="nil"/>
              <w:left w:val="nil"/>
              <w:bottom w:val="nil"/>
              <w:right w:val="nil"/>
            </w:tcBorders>
          </w:tcPr>
          <w:p w:rsidR="00D040E9" w:rsidRPr="008F539E" w:rsidRDefault="00D040E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040E9" w:rsidRPr="008F539E" w:rsidRDefault="00D040E9" w:rsidP="008F539E">
            <w:pPr>
              <w:spacing w:line="360" w:lineRule="auto"/>
              <w:rPr>
                <w:rFonts w:ascii="Arial" w:hAnsi="Arial" w:cs="Arial"/>
                <w:sz w:val="22"/>
                <w:szCs w:val="22"/>
              </w:rPr>
            </w:pPr>
          </w:p>
        </w:tc>
      </w:tr>
      <w:tr w:rsidR="00DD2057" w:rsidTr="00B70657">
        <w:tc>
          <w:tcPr>
            <w:tcW w:w="1075" w:type="dxa"/>
            <w:gridSpan w:val="2"/>
            <w:tcBorders>
              <w:top w:val="nil"/>
              <w:left w:val="nil"/>
              <w:bottom w:val="nil"/>
              <w:right w:val="nil"/>
            </w:tcBorders>
          </w:tcPr>
          <w:p w:rsidR="00DD2057" w:rsidRPr="008F539E" w:rsidRDefault="001E36C6" w:rsidP="008F539E">
            <w:pPr>
              <w:spacing w:line="360" w:lineRule="auto"/>
              <w:rPr>
                <w:rFonts w:ascii="Arial" w:hAnsi="Arial" w:cs="Arial"/>
                <w:sz w:val="22"/>
                <w:szCs w:val="22"/>
              </w:rPr>
            </w:pPr>
            <w:r>
              <w:rPr>
                <w:rFonts w:ascii="Arial" w:hAnsi="Arial" w:cs="Arial"/>
                <w:sz w:val="22"/>
                <w:szCs w:val="22"/>
              </w:rPr>
              <w:t>5</w:t>
            </w:r>
            <w:r w:rsidR="00D51D94">
              <w:rPr>
                <w:rFonts w:ascii="Arial" w:hAnsi="Arial" w:cs="Arial"/>
                <w:sz w:val="22"/>
                <w:szCs w:val="22"/>
              </w:rPr>
              <w:t>.</w:t>
            </w:r>
            <w:r w:rsidR="00ED4C0F">
              <w:rPr>
                <w:rFonts w:ascii="Arial" w:hAnsi="Arial" w:cs="Arial"/>
                <w:sz w:val="22"/>
                <w:szCs w:val="22"/>
              </w:rPr>
              <w:t>7</w:t>
            </w:r>
            <w:r w:rsidR="00D51D94">
              <w:rPr>
                <w:rFonts w:ascii="Arial" w:hAnsi="Arial" w:cs="Arial"/>
                <w:sz w:val="22"/>
                <w:szCs w:val="22"/>
              </w:rPr>
              <w:t>.4.2</w:t>
            </w:r>
          </w:p>
        </w:tc>
        <w:tc>
          <w:tcPr>
            <w:tcW w:w="8275" w:type="dxa"/>
            <w:gridSpan w:val="15"/>
            <w:tcBorders>
              <w:top w:val="nil"/>
              <w:left w:val="nil"/>
              <w:bottom w:val="nil"/>
              <w:right w:val="nil"/>
            </w:tcBorders>
          </w:tcPr>
          <w:p w:rsidR="00DD2057" w:rsidRPr="008F539E" w:rsidRDefault="00D51D94" w:rsidP="008F539E">
            <w:pPr>
              <w:spacing w:line="360" w:lineRule="auto"/>
              <w:rPr>
                <w:rFonts w:ascii="Arial" w:hAnsi="Arial" w:cs="Arial"/>
                <w:sz w:val="22"/>
                <w:szCs w:val="22"/>
              </w:rPr>
            </w:pPr>
            <w:r>
              <w:rPr>
                <w:rFonts w:ascii="Arial" w:hAnsi="Arial" w:cs="Arial"/>
                <w:sz w:val="22"/>
                <w:szCs w:val="22"/>
              </w:rPr>
              <w:t>SPECIFIC CONDITIONS:</w:t>
            </w:r>
          </w:p>
        </w:tc>
      </w:tr>
      <w:tr w:rsidR="00DD2057" w:rsidTr="00B70657">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D2057" w:rsidTr="00B70657">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51D94" w:rsidP="008F539E">
            <w:pPr>
              <w:spacing w:line="360" w:lineRule="auto"/>
              <w:rPr>
                <w:rFonts w:ascii="Arial" w:hAnsi="Arial" w:cs="Arial"/>
                <w:sz w:val="22"/>
                <w:szCs w:val="22"/>
              </w:rPr>
            </w:pPr>
            <w:r w:rsidRPr="00D51D94">
              <w:rPr>
                <w:rFonts w:ascii="Arial" w:hAnsi="Arial" w:cs="Arial"/>
                <w:sz w:val="22"/>
                <w:szCs w:val="22"/>
              </w:rPr>
              <w:t>The Municipality will consider debts for write-off in the following specific circumstances</w:t>
            </w:r>
            <w:r>
              <w:rPr>
                <w:rFonts w:ascii="Arial" w:hAnsi="Arial" w:cs="Arial"/>
                <w:sz w:val="22"/>
                <w:szCs w:val="22"/>
              </w:rPr>
              <w:t>:</w:t>
            </w:r>
          </w:p>
        </w:tc>
      </w:tr>
      <w:tr w:rsidR="00DD2057" w:rsidTr="00B70657">
        <w:tc>
          <w:tcPr>
            <w:tcW w:w="1075" w:type="dxa"/>
            <w:gridSpan w:val="2"/>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D2057" w:rsidRPr="008F539E" w:rsidRDefault="00DD2057" w:rsidP="008F539E">
            <w:pPr>
              <w:spacing w:line="360" w:lineRule="auto"/>
              <w:rPr>
                <w:rFonts w:ascii="Arial" w:hAnsi="Arial" w:cs="Arial"/>
                <w:sz w:val="22"/>
                <w:szCs w:val="22"/>
              </w:rPr>
            </w:pPr>
          </w:p>
        </w:tc>
      </w:tr>
      <w:tr w:rsidR="00D51D94" w:rsidTr="00B70657">
        <w:tc>
          <w:tcPr>
            <w:tcW w:w="1075" w:type="dxa"/>
            <w:gridSpan w:val="2"/>
            <w:tcBorders>
              <w:top w:val="nil"/>
              <w:left w:val="nil"/>
              <w:bottom w:val="nil"/>
              <w:right w:val="nil"/>
            </w:tcBorders>
          </w:tcPr>
          <w:p w:rsidR="00D51D94" w:rsidRPr="008F539E" w:rsidRDefault="00D51D94"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51D94" w:rsidRPr="008F539E" w:rsidRDefault="00D51D94" w:rsidP="00B70657">
            <w:pPr>
              <w:spacing w:line="360" w:lineRule="auto"/>
              <w:rPr>
                <w:rFonts w:ascii="Arial" w:hAnsi="Arial" w:cs="Arial"/>
                <w:sz w:val="22"/>
                <w:szCs w:val="22"/>
              </w:rPr>
            </w:pPr>
            <w:r w:rsidRPr="00D51D94">
              <w:rPr>
                <w:rFonts w:ascii="Arial" w:hAnsi="Arial" w:cs="Arial"/>
                <w:sz w:val="22"/>
                <w:szCs w:val="22"/>
              </w:rPr>
              <w:t>Debt owed to Council arising from auxiliary services render</w:t>
            </w:r>
            <w:r w:rsidR="00B70657">
              <w:rPr>
                <w:rFonts w:ascii="Arial" w:hAnsi="Arial" w:cs="Arial"/>
                <w:sz w:val="22"/>
                <w:szCs w:val="22"/>
              </w:rPr>
              <w:t xml:space="preserve">ed by Council will be regarded </w:t>
            </w:r>
            <w:r w:rsidRPr="00D51D94">
              <w:rPr>
                <w:rFonts w:ascii="Arial" w:hAnsi="Arial" w:cs="Arial"/>
                <w:sz w:val="22"/>
                <w:szCs w:val="22"/>
              </w:rPr>
              <w:t>as irrecover</w:t>
            </w:r>
            <w:r w:rsidR="00B70657">
              <w:rPr>
                <w:rFonts w:ascii="Arial" w:hAnsi="Arial" w:cs="Arial"/>
                <w:sz w:val="22"/>
                <w:szCs w:val="22"/>
              </w:rPr>
              <w:t>able if the debt has prescribed or i</w:t>
            </w:r>
            <w:r w:rsidRPr="00D51D94">
              <w:rPr>
                <w:rFonts w:ascii="Arial" w:hAnsi="Arial" w:cs="Arial"/>
                <w:sz w:val="22"/>
                <w:szCs w:val="22"/>
              </w:rPr>
              <w:t>n</w:t>
            </w:r>
            <w:r w:rsidR="001E36C6">
              <w:rPr>
                <w:rFonts w:ascii="Arial" w:hAnsi="Arial" w:cs="Arial"/>
                <w:sz w:val="22"/>
                <w:szCs w:val="22"/>
              </w:rPr>
              <w:t xml:space="preserve"> circumstances contemplated in 5</w:t>
            </w:r>
            <w:r w:rsidR="00D520D0">
              <w:rPr>
                <w:rFonts w:ascii="Arial" w:hAnsi="Arial" w:cs="Arial"/>
                <w:sz w:val="22"/>
                <w:szCs w:val="22"/>
              </w:rPr>
              <w:t>.8.3</w:t>
            </w:r>
            <w:r w:rsidR="00B70657">
              <w:rPr>
                <w:rFonts w:ascii="Arial" w:hAnsi="Arial" w:cs="Arial"/>
                <w:sz w:val="22"/>
                <w:szCs w:val="22"/>
              </w:rPr>
              <w:t>.</w:t>
            </w:r>
          </w:p>
        </w:tc>
      </w:tr>
      <w:tr w:rsidR="00133079" w:rsidTr="00B70657">
        <w:tc>
          <w:tcPr>
            <w:tcW w:w="1075" w:type="dxa"/>
            <w:gridSpan w:val="2"/>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r>
      <w:tr w:rsidR="00D51D94" w:rsidTr="00B70657">
        <w:tc>
          <w:tcPr>
            <w:tcW w:w="1075" w:type="dxa"/>
            <w:gridSpan w:val="2"/>
            <w:tcBorders>
              <w:top w:val="nil"/>
              <w:left w:val="nil"/>
              <w:bottom w:val="nil"/>
              <w:right w:val="nil"/>
            </w:tcBorders>
          </w:tcPr>
          <w:p w:rsidR="00D51D94" w:rsidRPr="00B70657" w:rsidRDefault="001E36C6" w:rsidP="008F539E">
            <w:pPr>
              <w:spacing w:line="360" w:lineRule="auto"/>
              <w:rPr>
                <w:rFonts w:ascii="Arial" w:hAnsi="Arial" w:cs="Arial"/>
                <w:i/>
                <w:sz w:val="22"/>
                <w:szCs w:val="22"/>
              </w:rPr>
            </w:pPr>
            <w:r>
              <w:rPr>
                <w:rFonts w:ascii="Arial" w:hAnsi="Arial" w:cs="Arial"/>
                <w:i/>
                <w:sz w:val="22"/>
                <w:szCs w:val="22"/>
              </w:rPr>
              <w:t>5</w:t>
            </w:r>
            <w:r w:rsidR="00B70657">
              <w:rPr>
                <w:rFonts w:ascii="Arial" w:hAnsi="Arial" w:cs="Arial"/>
                <w:i/>
                <w:sz w:val="22"/>
                <w:szCs w:val="22"/>
              </w:rPr>
              <w:t>.</w:t>
            </w:r>
            <w:r w:rsidR="00ED4C0F">
              <w:rPr>
                <w:rFonts w:ascii="Arial" w:hAnsi="Arial" w:cs="Arial"/>
                <w:i/>
                <w:sz w:val="22"/>
                <w:szCs w:val="22"/>
              </w:rPr>
              <w:t>7</w:t>
            </w:r>
            <w:r w:rsidR="00B70657">
              <w:rPr>
                <w:rFonts w:ascii="Arial" w:hAnsi="Arial" w:cs="Arial"/>
                <w:i/>
                <w:sz w:val="22"/>
                <w:szCs w:val="22"/>
              </w:rPr>
              <w:t>.5</w:t>
            </w:r>
          </w:p>
        </w:tc>
        <w:tc>
          <w:tcPr>
            <w:tcW w:w="8275" w:type="dxa"/>
            <w:gridSpan w:val="15"/>
            <w:tcBorders>
              <w:top w:val="nil"/>
              <w:left w:val="nil"/>
              <w:bottom w:val="nil"/>
              <w:right w:val="nil"/>
            </w:tcBorders>
          </w:tcPr>
          <w:p w:rsidR="00D51D94" w:rsidRPr="00B70657" w:rsidRDefault="00B70657" w:rsidP="008F539E">
            <w:pPr>
              <w:spacing w:line="360" w:lineRule="auto"/>
              <w:rPr>
                <w:rFonts w:ascii="Arial" w:hAnsi="Arial" w:cs="Arial"/>
                <w:i/>
                <w:sz w:val="22"/>
                <w:szCs w:val="22"/>
                <w:u w:val="single"/>
              </w:rPr>
            </w:pPr>
            <w:r>
              <w:rPr>
                <w:rFonts w:ascii="Arial" w:hAnsi="Arial" w:cs="Arial"/>
                <w:i/>
                <w:sz w:val="22"/>
                <w:szCs w:val="22"/>
                <w:u w:val="single"/>
              </w:rPr>
              <w:t>Final Action:</w:t>
            </w:r>
          </w:p>
        </w:tc>
      </w:tr>
      <w:tr w:rsidR="00D51D94" w:rsidTr="00B70657">
        <w:tc>
          <w:tcPr>
            <w:tcW w:w="1075" w:type="dxa"/>
            <w:gridSpan w:val="2"/>
            <w:tcBorders>
              <w:top w:val="nil"/>
              <w:left w:val="nil"/>
              <w:bottom w:val="nil"/>
              <w:right w:val="nil"/>
            </w:tcBorders>
          </w:tcPr>
          <w:p w:rsidR="00D51D94" w:rsidRPr="008F539E" w:rsidRDefault="00D51D94"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51D94" w:rsidRPr="008F539E" w:rsidRDefault="00D51D94" w:rsidP="008F539E">
            <w:pPr>
              <w:spacing w:line="360" w:lineRule="auto"/>
              <w:rPr>
                <w:rFonts w:ascii="Arial" w:hAnsi="Arial" w:cs="Arial"/>
                <w:sz w:val="22"/>
                <w:szCs w:val="22"/>
              </w:rPr>
            </w:pPr>
          </w:p>
        </w:tc>
      </w:tr>
      <w:tr w:rsidR="00D51D94" w:rsidTr="00B70657">
        <w:tc>
          <w:tcPr>
            <w:tcW w:w="1075" w:type="dxa"/>
            <w:gridSpan w:val="2"/>
            <w:tcBorders>
              <w:top w:val="nil"/>
              <w:left w:val="nil"/>
              <w:bottom w:val="nil"/>
              <w:right w:val="nil"/>
            </w:tcBorders>
          </w:tcPr>
          <w:p w:rsidR="00D51D94" w:rsidRPr="008F539E" w:rsidRDefault="001E36C6" w:rsidP="008F539E">
            <w:pPr>
              <w:spacing w:line="360" w:lineRule="auto"/>
              <w:rPr>
                <w:rFonts w:ascii="Arial" w:hAnsi="Arial" w:cs="Arial"/>
                <w:sz w:val="22"/>
                <w:szCs w:val="22"/>
              </w:rPr>
            </w:pPr>
            <w:r>
              <w:rPr>
                <w:rFonts w:ascii="Arial" w:hAnsi="Arial" w:cs="Arial"/>
                <w:sz w:val="22"/>
                <w:szCs w:val="22"/>
              </w:rPr>
              <w:t>5</w:t>
            </w:r>
            <w:r w:rsidR="00B70657">
              <w:rPr>
                <w:rFonts w:ascii="Arial" w:hAnsi="Arial" w:cs="Arial"/>
                <w:sz w:val="22"/>
                <w:szCs w:val="22"/>
              </w:rPr>
              <w:t>.</w:t>
            </w:r>
            <w:r w:rsidR="00ED4C0F">
              <w:rPr>
                <w:rFonts w:ascii="Arial" w:hAnsi="Arial" w:cs="Arial"/>
                <w:sz w:val="22"/>
                <w:szCs w:val="22"/>
              </w:rPr>
              <w:t>7</w:t>
            </w:r>
            <w:r w:rsidR="00B70657">
              <w:rPr>
                <w:rFonts w:ascii="Arial" w:hAnsi="Arial" w:cs="Arial"/>
                <w:sz w:val="22"/>
                <w:szCs w:val="22"/>
              </w:rPr>
              <w:t>.5.1</w:t>
            </w:r>
          </w:p>
        </w:tc>
        <w:tc>
          <w:tcPr>
            <w:tcW w:w="8275" w:type="dxa"/>
            <w:gridSpan w:val="15"/>
            <w:tcBorders>
              <w:top w:val="nil"/>
              <w:left w:val="nil"/>
              <w:bottom w:val="nil"/>
              <w:right w:val="nil"/>
            </w:tcBorders>
          </w:tcPr>
          <w:p w:rsidR="00D51D94" w:rsidRPr="008F539E" w:rsidRDefault="00B70657" w:rsidP="008F539E">
            <w:pPr>
              <w:spacing w:line="360" w:lineRule="auto"/>
              <w:rPr>
                <w:rFonts w:ascii="Arial" w:hAnsi="Arial" w:cs="Arial"/>
                <w:sz w:val="22"/>
                <w:szCs w:val="22"/>
              </w:rPr>
            </w:pPr>
            <w:r w:rsidRPr="00B70657">
              <w:rPr>
                <w:rFonts w:ascii="Arial" w:hAnsi="Arial" w:cs="Arial"/>
                <w:sz w:val="22"/>
                <w:szCs w:val="22"/>
              </w:rPr>
              <w:t>Whenever all the legal avenues, procedures and steps listed above have been exhausted, the arrear amounts should be classified as irrecoverable and should be written off by the person to whom the authority to do so has been delegated under the Munic</w:t>
            </w:r>
            <w:r>
              <w:rPr>
                <w:rFonts w:ascii="Arial" w:hAnsi="Arial" w:cs="Arial"/>
                <w:sz w:val="22"/>
                <w:szCs w:val="22"/>
              </w:rPr>
              <w:t>ipality’s system of delegations.</w:t>
            </w:r>
          </w:p>
        </w:tc>
      </w:tr>
      <w:tr w:rsidR="00B70657" w:rsidTr="00B70657">
        <w:tc>
          <w:tcPr>
            <w:tcW w:w="1075" w:type="dxa"/>
            <w:gridSpan w:val="2"/>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r>
      <w:tr w:rsidR="00D51D94" w:rsidTr="00B70657">
        <w:tc>
          <w:tcPr>
            <w:tcW w:w="1075" w:type="dxa"/>
            <w:gridSpan w:val="2"/>
            <w:tcBorders>
              <w:top w:val="nil"/>
              <w:left w:val="nil"/>
              <w:bottom w:val="nil"/>
              <w:right w:val="nil"/>
            </w:tcBorders>
          </w:tcPr>
          <w:p w:rsidR="00D51D94" w:rsidRPr="008F539E" w:rsidRDefault="001E36C6" w:rsidP="008F539E">
            <w:pPr>
              <w:spacing w:line="360" w:lineRule="auto"/>
              <w:rPr>
                <w:rFonts w:ascii="Arial" w:hAnsi="Arial" w:cs="Arial"/>
                <w:sz w:val="22"/>
                <w:szCs w:val="22"/>
              </w:rPr>
            </w:pPr>
            <w:r>
              <w:rPr>
                <w:rFonts w:ascii="Arial" w:hAnsi="Arial" w:cs="Arial"/>
                <w:sz w:val="22"/>
                <w:szCs w:val="22"/>
              </w:rPr>
              <w:t>5</w:t>
            </w:r>
            <w:r w:rsidR="00B70657">
              <w:rPr>
                <w:rFonts w:ascii="Arial" w:hAnsi="Arial" w:cs="Arial"/>
                <w:sz w:val="22"/>
                <w:szCs w:val="22"/>
              </w:rPr>
              <w:t>.</w:t>
            </w:r>
            <w:r w:rsidR="00ED4C0F">
              <w:rPr>
                <w:rFonts w:ascii="Arial" w:hAnsi="Arial" w:cs="Arial"/>
                <w:sz w:val="22"/>
                <w:szCs w:val="22"/>
              </w:rPr>
              <w:t>7</w:t>
            </w:r>
            <w:r w:rsidR="00B70657">
              <w:rPr>
                <w:rFonts w:ascii="Arial" w:hAnsi="Arial" w:cs="Arial"/>
                <w:sz w:val="22"/>
                <w:szCs w:val="22"/>
              </w:rPr>
              <w:t>.5.2</w:t>
            </w:r>
          </w:p>
        </w:tc>
        <w:tc>
          <w:tcPr>
            <w:tcW w:w="8275" w:type="dxa"/>
            <w:gridSpan w:val="15"/>
            <w:tcBorders>
              <w:top w:val="nil"/>
              <w:left w:val="nil"/>
              <w:bottom w:val="nil"/>
              <w:right w:val="nil"/>
            </w:tcBorders>
          </w:tcPr>
          <w:p w:rsidR="00D51D94" w:rsidRPr="008F539E" w:rsidRDefault="00B70657" w:rsidP="008F539E">
            <w:pPr>
              <w:spacing w:line="360" w:lineRule="auto"/>
              <w:rPr>
                <w:rFonts w:ascii="Arial" w:hAnsi="Arial" w:cs="Arial"/>
                <w:sz w:val="22"/>
                <w:szCs w:val="22"/>
              </w:rPr>
            </w:pPr>
            <w:r w:rsidRPr="00B70657">
              <w:rPr>
                <w:rFonts w:ascii="Arial" w:hAnsi="Arial" w:cs="Arial"/>
                <w:sz w:val="22"/>
                <w:szCs w:val="22"/>
              </w:rPr>
              <w:t>Immediately after 30 June each year, or more regularly if requested by Council, the Manager Financial Services must present to the Council a report listing the following</w:t>
            </w:r>
            <w:r>
              <w:rPr>
                <w:rFonts w:ascii="Arial" w:hAnsi="Arial" w:cs="Arial"/>
                <w:sz w:val="22"/>
                <w:szCs w:val="22"/>
              </w:rPr>
              <w:t>:</w:t>
            </w:r>
          </w:p>
        </w:tc>
      </w:tr>
      <w:tr w:rsidR="00D51D94" w:rsidTr="00B70657">
        <w:tc>
          <w:tcPr>
            <w:tcW w:w="1075" w:type="dxa"/>
            <w:gridSpan w:val="2"/>
            <w:tcBorders>
              <w:top w:val="nil"/>
              <w:left w:val="nil"/>
              <w:bottom w:val="nil"/>
              <w:right w:val="nil"/>
            </w:tcBorders>
          </w:tcPr>
          <w:p w:rsidR="00D51D94" w:rsidRPr="008F539E" w:rsidRDefault="00D51D94"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51D94" w:rsidRPr="008F539E" w:rsidRDefault="00D51D94" w:rsidP="008F539E">
            <w:pPr>
              <w:spacing w:line="360" w:lineRule="auto"/>
              <w:rPr>
                <w:rFonts w:ascii="Arial" w:hAnsi="Arial" w:cs="Arial"/>
                <w:sz w:val="22"/>
                <w:szCs w:val="22"/>
              </w:rPr>
            </w:pPr>
          </w:p>
        </w:tc>
      </w:tr>
      <w:tr w:rsidR="00B70657" w:rsidTr="00B70657">
        <w:tc>
          <w:tcPr>
            <w:tcW w:w="1075" w:type="dxa"/>
            <w:gridSpan w:val="2"/>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B70657" w:rsidRPr="00B70657" w:rsidRDefault="00B70657" w:rsidP="00B70657">
            <w:pPr>
              <w:pStyle w:val="ListParagraph"/>
              <w:numPr>
                <w:ilvl w:val="0"/>
                <w:numId w:val="4"/>
              </w:numPr>
              <w:spacing w:line="360" w:lineRule="auto"/>
              <w:rPr>
                <w:rFonts w:ascii="Arial" w:hAnsi="Arial" w:cs="Arial"/>
                <w:sz w:val="22"/>
                <w:szCs w:val="22"/>
              </w:rPr>
            </w:pPr>
          </w:p>
        </w:tc>
        <w:tc>
          <w:tcPr>
            <w:tcW w:w="7190" w:type="dxa"/>
            <w:gridSpan w:val="11"/>
            <w:tcBorders>
              <w:top w:val="nil"/>
              <w:left w:val="nil"/>
              <w:bottom w:val="nil"/>
              <w:right w:val="nil"/>
            </w:tcBorders>
          </w:tcPr>
          <w:p w:rsidR="00B70657" w:rsidRPr="008F539E" w:rsidRDefault="00B70657" w:rsidP="008F539E">
            <w:pPr>
              <w:spacing w:line="360" w:lineRule="auto"/>
              <w:rPr>
                <w:rFonts w:ascii="Arial" w:hAnsi="Arial" w:cs="Arial"/>
                <w:sz w:val="22"/>
                <w:szCs w:val="22"/>
              </w:rPr>
            </w:pPr>
            <w:r w:rsidRPr="00B70657">
              <w:rPr>
                <w:rFonts w:ascii="Arial" w:hAnsi="Arial" w:cs="Arial"/>
                <w:sz w:val="22"/>
                <w:szCs w:val="22"/>
                <w:u w:val="single"/>
              </w:rPr>
              <w:t xml:space="preserve">For noting </w:t>
            </w:r>
            <w:r w:rsidRPr="00B70657">
              <w:rPr>
                <w:rFonts w:ascii="Arial" w:hAnsi="Arial" w:cs="Arial"/>
                <w:sz w:val="22"/>
                <w:szCs w:val="22"/>
              </w:rPr>
              <w:t>– details of the debts that was written off during the year ending 30 June under delegated authority, together with the reasons for the write offs; and</w:t>
            </w:r>
          </w:p>
        </w:tc>
      </w:tr>
      <w:tr w:rsidR="00B70657" w:rsidTr="00B70657">
        <w:tc>
          <w:tcPr>
            <w:tcW w:w="1075" w:type="dxa"/>
            <w:gridSpan w:val="2"/>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c>
          <w:tcPr>
            <w:tcW w:w="7190" w:type="dxa"/>
            <w:gridSpan w:val="11"/>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r>
      <w:tr w:rsidR="00B70657" w:rsidTr="00B70657">
        <w:tc>
          <w:tcPr>
            <w:tcW w:w="1075" w:type="dxa"/>
            <w:gridSpan w:val="2"/>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B70657" w:rsidRPr="00B70657" w:rsidRDefault="00B70657" w:rsidP="00B70657">
            <w:pPr>
              <w:pStyle w:val="ListParagraph"/>
              <w:numPr>
                <w:ilvl w:val="0"/>
                <w:numId w:val="4"/>
              </w:numPr>
              <w:spacing w:line="360" w:lineRule="auto"/>
              <w:rPr>
                <w:rFonts w:ascii="Arial" w:hAnsi="Arial" w:cs="Arial"/>
                <w:sz w:val="22"/>
                <w:szCs w:val="22"/>
              </w:rPr>
            </w:pPr>
          </w:p>
        </w:tc>
        <w:tc>
          <w:tcPr>
            <w:tcW w:w="7190" w:type="dxa"/>
            <w:gridSpan w:val="11"/>
            <w:tcBorders>
              <w:top w:val="nil"/>
              <w:left w:val="nil"/>
              <w:bottom w:val="nil"/>
              <w:right w:val="nil"/>
            </w:tcBorders>
          </w:tcPr>
          <w:p w:rsidR="00B70657" w:rsidRPr="008F539E" w:rsidRDefault="00B70657" w:rsidP="008F539E">
            <w:pPr>
              <w:spacing w:line="360" w:lineRule="auto"/>
              <w:rPr>
                <w:rFonts w:ascii="Arial" w:hAnsi="Arial" w:cs="Arial"/>
                <w:sz w:val="22"/>
                <w:szCs w:val="22"/>
              </w:rPr>
            </w:pPr>
            <w:r w:rsidRPr="00B70657">
              <w:rPr>
                <w:rFonts w:ascii="Arial" w:hAnsi="Arial" w:cs="Arial"/>
                <w:sz w:val="22"/>
                <w:szCs w:val="22"/>
                <w:u w:val="single"/>
              </w:rPr>
              <w:t xml:space="preserve">For consideration </w:t>
            </w:r>
            <w:r w:rsidRPr="00B70657">
              <w:rPr>
                <w:rFonts w:ascii="Arial" w:hAnsi="Arial" w:cs="Arial"/>
                <w:sz w:val="22"/>
                <w:szCs w:val="22"/>
              </w:rPr>
              <w:t>– details of any debt, not included under (a) above, which is believed to be irrecoverable, together with the reasons for this conclusion. The council shall then approve the write-off of such arrears, it if is satisfied with the reasons provided</w:t>
            </w:r>
            <w:r>
              <w:rPr>
                <w:rFonts w:ascii="Arial" w:hAnsi="Arial" w:cs="Arial"/>
                <w:sz w:val="22"/>
                <w:szCs w:val="22"/>
              </w:rPr>
              <w:t>.</w:t>
            </w:r>
          </w:p>
        </w:tc>
      </w:tr>
      <w:tr w:rsidR="00D51D94" w:rsidTr="00B70657">
        <w:tc>
          <w:tcPr>
            <w:tcW w:w="1075" w:type="dxa"/>
            <w:gridSpan w:val="2"/>
            <w:tcBorders>
              <w:top w:val="nil"/>
              <w:left w:val="nil"/>
              <w:bottom w:val="nil"/>
              <w:right w:val="nil"/>
            </w:tcBorders>
          </w:tcPr>
          <w:p w:rsidR="00D51D94" w:rsidRPr="008F539E" w:rsidRDefault="00D51D94"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D51D94" w:rsidRPr="008F539E" w:rsidRDefault="00D51D94" w:rsidP="008F539E">
            <w:pPr>
              <w:spacing w:line="360" w:lineRule="auto"/>
              <w:rPr>
                <w:rFonts w:ascii="Arial" w:hAnsi="Arial" w:cs="Arial"/>
                <w:sz w:val="22"/>
                <w:szCs w:val="22"/>
              </w:rPr>
            </w:pPr>
          </w:p>
        </w:tc>
      </w:tr>
      <w:tr w:rsidR="00B70657" w:rsidTr="00B70657">
        <w:tc>
          <w:tcPr>
            <w:tcW w:w="1075" w:type="dxa"/>
            <w:gridSpan w:val="2"/>
            <w:tcBorders>
              <w:top w:val="nil"/>
              <w:left w:val="nil"/>
              <w:bottom w:val="nil"/>
              <w:right w:val="nil"/>
            </w:tcBorders>
          </w:tcPr>
          <w:p w:rsidR="00B70657" w:rsidRPr="00B70657" w:rsidRDefault="001E36C6" w:rsidP="008F539E">
            <w:pPr>
              <w:spacing w:line="360" w:lineRule="auto"/>
              <w:rPr>
                <w:rFonts w:ascii="Arial" w:hAnsi="Arial" w:cs="Arial"/>
                <w:i/>
                <w:sz w:val="22"/>
                <w:szCs w:val="22"/>
              </w:rPr>
            </w:pPr>
            <w:r>
              <w:rPr>
                <w:rFonts w:ascii="Arial" w:hAnsi="Arial" w:cs="Arial"/>
                <w:i/>
                <w:sz w:val="22"/>
                <w:szCs w:val="22"/>
              </w:rPr>
              <w:lastRenderedPageBreak/>
              <w:t>5</w:t>
            </w:r>
            <w:r w:rsidR="00B70657">
              <w:rPr>
                <w:rFonts w:ascii="Arial" w:hAnsi="Arial" w:cs="Arial"/>
                <w:i/>
                <w:sz w:val="22"/>
                <w:szCs w:val="22"/>
              </w:rPr>
              <w:t>.</w:t>
            </w:r>
            <w:r w:rsidR="00ED4C0F">
              <w:rPr>
                <w:rFonts w:ascii="Arial" w:hAnsi="Arial" w:cs="Arial"/>
                <w:i/>
                <w:sz w:val="22"/>
                <w:szCs w:val="22"/>
              </w:rPr>
              <w:t>7</w:t>
            </w:r>
            <w:r w:rsidR="00B70657">
              <w:rPr>
                <w:rFonts w:ascii="Arial" w:hAnsi="Arial" w:cs="Arial"/>
                <w:i/>
                <w:sz w:val="22"/>
                <w:szCs w:val="22"/>
              </w:rPr>
              <w:t>.6</w:t>
            </w:r>
          </w:p>
        </w:tc>
        <w:tc>
          <w:tcPr>
            <w:tcW w:w="8275" w:type="dxa"/>
            <w:gridSpan w:val="15"/>
            <w:tcBorders>
              <w:top w:val="nil"/>
              <w:left w:val="nil"/>
              <w:bottom w:val="nil"/>
              <w:right w:val="nil"/>
            </w:tcBorders>
          </w:tcPr>
          <w:p w:rsidR="00B70657" w:rsidRPr="00B70657" w:rsidRDefault="00B70657" w:rsidP="008F539E">
            <w:pPr>
              <w:spacing w:line="360" w:lineRule="auto"/>
              <w:rPr>
                <w:rFonts w:ascii="Arial" w:hAnsi="Arial" w:cs="Arial"/>
                <w:i/>
                <w:sz w:val="22"/>
                <w:szCs w:val="22"/>
                <w:u w:val="single"/>
              </w:rPr>
            </w:pPr>
            <w:r>
              <w:rPr>
                <w:rFonts w:ascii="Arial" w:hAnsi="Arial" w:cs="Arial"/>
                <w:i/>
                <w:sz w:val="22"/>
                <w:szCs w:val="22"/>
                <w:u w:val="single"/>
              </w:rPr>
              <w:t>Bad Debts Recovered:</w:t>
            </w:r>
          </w:p>
        </w:tc>
      </w:tr>
      <w:tr w:rsidR="00B70657" w:rsidTr="00B70657">
        <w:tc>
          <w:tcPr>
            <w:tcW w:w="1075" w:type="dxa"/>
            <w:gridSpan w:val="2"/>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r>
      <w:tr w:rsidR="00B70657" w:rsidTr="00B70657">
        <w:tc>
          <w:tcPr>
            <w:tcW w:w="1075" w:type="dxa"/>
            <w:gridSpan w:val="2"/>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70657" w:rsidRPr="008F539E" w:rsidRDefault="00B70657" w:rsidP="008F539E">
            <w:pPr>
              <w:spacing w:line="360" w:lineRule="auto"/>
              <w:rPr>
                <w:rFonts w:ascii="Arial" w:hAnsi="Arial" w:cs="Arial"/>
                <w:sz w:val="22"/>
                <w:szCs w:val="22"/>
              </w:rPr>
            </w:pPr>
            <w:r w:rsidRPr="00B70657">
              <w:rPr>
                <w:rFonts w:ascii="Arial" w:hAnsi="Arial" w:cs="Arial"/>
                <w:sz w:val="22"/>
                <w:szCs w:val="22"/>
              </w:rPr>
              <w:t>The approval of Council for the write-off of any debt does not mean that actions to recover the money will be terminated, however, further actions will be instituted depending on the costs involved and if debt is recovered it will be recorded in the financial records of Council as recovered.</w:t>
            </w:r>
          </w:p>
        </w:tc>
      </w:tr>
      <w:tr w:rsidR="00B70657" w:rsidTr="00735CE1">
        <w:tc>
          <w:tcPr>
            <w:tcW w:w="1075" w:type="dxa"/>
            <w:gridSpan w:val="2"/>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r>
      <w:tr w:rsidR="00B70657" w:rsidTr="00735CE1">
        <w:tc>
          <w:tcPr>
            <w:tcW w:w="1075" w:type="dxa"/>
            <w:gridSpan w:val="2"/>
            <w:tcBorders>
              <w:top w:val="nil"/>
              <w:left w:val="nil"/>
              <w:bottom w:val="nil"/>
              <w:right w:val="nil"/>
            </w:tcBorders>
          </w:tcPr>
          <w:p w:rsidR="00B70657" w:rsidRPr="00735CE1" w:rsidRDefault="001E36C6" w:rsidP="008F539E">
            <w:pPr>
              <w:spacing w:line="360" w:lineRule="auto"/>
              <w:rPr>
                <w:rFonts w:ascii="Arial" w:hAnsi="Arial" w:cs="Arial"/>
                <w:b/>
                <w:sz w:val="22"/>
                <w:szCs w:val="22"/>
              </w:rPr>
            </w:pPr>
            <w:r>
              <w:rPr>
                <w:rFonts w:ascii="Arial" w:hAnsi="Arial" w:cs="Arial"/>
                <w:b/>
                <w:sz w:val="22"/>
                <w:szCs w:val="22"/>
              </w:rPr>
              <w:t>6</w:t>
            </w:r>
            <w:r w:rsidR="00735CE1">
              <w:rPr>
                <w:rFonts w:ascii="Arial" w:hAnsi="Arial" w:cs="Arial"/>
                <w:b/>
                <w:sz w:val="22"/>
                <w:szCs w:val="22"/>
              </w:rPr>
              <w:t>.</w:t>
            </w:r>
          </w:p>
        </w:tc>
        <w:tc>
          <w:tcPr>
            <w:tcW w:w="8275" w:type="dxa"/>
            <w:gridSpan w:val="15"/>
            <w:tcBorders>
              <w:top w:val="nil"/>
              <w:left w:val="nil"/>
              <w:bottom w:val="nil"/>
              <w:right w:val="nil"/>
            </w:tcBorders>
          </w:tcPr>
          <w:p w:rsidR="00B70657" w:rsidRPr="00735CE1" w:rsidRDefault="00735CE1" w:rsidP="008F539E">
            <w:pPr>
              <w:spacing w:line="360" w:lineRule="auto"/>
              <w:rPr>
                <w:rFonts w:ascii="Arial" w:hAnsi="Arial" w:cs="Arial"/>
                <w:b/>
                <w:sz w:val="22"/>
                <w:szCs w:val="22"/>
                <w:u w:val="single"/>
              </w:rPr>
            </w:pPr>
            <w:r>
              <w:rPr>
                <w:rFonts w:ascii="Arial" w:hAnsi="Arial" w:cs="Arial"/>
                <w:b/>
                <w:sz w:val="22"/>
                <w:szCs w:val="22"/>
                <w:u w:val="single"/>
              </w:rPr>
              <w:t>GENERAL PROVISIONS:</w:t>
            </w:r>
          </w:p>
        </w:tc>
      </w:tr>
      <w:tr w:rsidR="00B70657" w:rsidTr="00735CE1">
        <w:tc>
          <w:tcPr>
            <w:tcW w:w="1075" w:type="dxa"/>
            <w:gridSpan w:val="2"/>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r>
      <w:tr w:rsidR="00B70657" w:rsidTr="00735CE1">
        <w:tc>
          <w:tcPr>
            <w:tcW w:w="1075" w:type="dxa"/>
            <w:gridSpan w:val="2"/>
            <w:tcBorders>
              <w:top w:val="nil"/>
              <w:left w:val="nil"/>
              <w:bottom w:val="nil"/>
              <w:right w:val="nil"/>
            </w:tcBorders>
          </w:tcPr>
          <w:p w:rsidR="00B70657" w:rsidRPr="00735CE1" w:rsidRDefault="001E36C6" w:rsidP="008F539E">
            <w:pPr>
              <w:spacing w:line="360" w:lineRule="auto"/>
              <w:rPr>
                <w:rFonts w:ascii="Arial" w:hAnsi="Arial" w:cs="Arial"/>
                <w:b/>
                <w:i/>
                <w:sz w:val="22"/>
                <w:szCs w:val="22"/>
              </w:rPr>
            </w:pPr>
            <w:r>
              <w:rPr>
                <w:rFonts w:ascii="Arial" w:hAnsi="Arial" w:cs="Arial"/>
                <w:b/>
                <w:i/>
                <w:sz w:val="22"/>
                <w:szCs w:val="22"/>
              </w:rPr>
              <w:t>6</w:t>
            </w:r>
            <w:r w:rsidR="00735CE1">
              <w:rPr>
                <w:rFonts w:ascii="Arial" w:hAnsi="Arial" w:cs="Arial"/>
                <w:b/>
                <w:i/>
                <w:sz w:val="22"/>
                <w:szCs w:val="22"/>
              </w:rPr>
              <w:t>.1</w:t>
            </w:r>
          </w:p>
        </w:tc>
        <w:tc>
          <w:tcPr>
            <w:tcW w:w="8275" w:type="dxa"/>
            <w:gridSpan w:val="15"/>
            <w:tcBorders>
              <w:top w:val="nil"/>
              <w:left w:val="nil"/>
              <w:bottom w:val="nil"/>
              <w:right w:val="nil"/>
            </w:tcBorders>
          </w:tcPr>
          <w:p w:rsidR="00B70657" w:rsidRPr="00735CE1" w:rsidRDefault="00735CE1" w:rsidP="008F539E">
            <w:pPr>
              <w:spacing w:line="360" w:lineRule="auto"/>
              <w:rPr>
                <w:rFonts w:ascii="Arial" w:hAnsi="Arial" w:cs="Arial"/>
                <w:b/>
                <w:i/>
                <w:sz w:val="22"/>
                <w:szCs w:val="22"/>
                <w:u w:val="single"/>
              </w:rPr>
            </w:pPr>
            <w:r>
              <w:rPr>
                <w:rFonts w:ascii="Arial" w:hAnsi="Arial" w:cs="Arial"/>
                <w:b/>
                <w:i/>
                <w:sz w:val="22"/>
                <w:szCs w:val="22"/>
                <w:u w:val="single"/>
              </w:rPr>
              <w:t>Collection Costs:</w:t>
            </w:r>
          </w:p>
        </w:tc>
      </w:tr>
      <w:tr w:rsidR="00B70657" w:rsidTr="00735CE1">
        <w:tc>
          <w:tcPr>
            <w:tcW w:w="1075" w:type="dxa"/>
            <w:gridSpan w:val="2"/>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r>
      <w:tr w:rsidR="00B70657" w:rsidTr="00735CE1">
        <w:tc>
          <w:tcPr>
            <w:tcW w:w="1075" w:type="dxa"/>
            <w:gridSpan w:val="2"/>
            <w:tcBorders>
              <w:top w:val="nil"/>
              <w:left w:val="nil"/>
              <w:bottom w:val="nil"/>
              <w:right w:val="nil"/>
            </w:tcBorders>
          </w:tcPr>
          <w:p w:rsidR="00B70657" w:rsidRPr="008F539E" w:rsidRDefault="001E36C6" w:rsidP="008F539E">
            <w:pPr>
              <w:spacing w:line="360" w:lineRule="auto"/>
              <w:rPr>
                <w:rFonts w:ascii="Arial" w:hAnsi="Arial" w:cs="Arial"/>
                <w:sz w:val="22"/>
                <w:szCs w:val="22"/>
              </w:rPr>
            </w:pPr>
            <w:r>
              <w:rPr>
                <w:rFonts w:ascii="Arial" w:hAnsi="Arial" w:cs="Arial"/>
                <w:sz w:val="22"/>
                <w:szCs w:val="22"/>
              </w:rPr>
              <w:t>6</w:t>
            </w:r>
            <w:r w:rsidR="00735CE1">
              <w:rPr>
                <w:rFonts w:ascii="Arial" w:hAnsi="Arial" w:cs="Arial"/>
                <w:sz w:val="22"/>
                <w:szCs w:val="22"/>
              </w:rPr>
              <w:t>.1.1</w:t>
            </w:r>
          </w:p>
        </w:tc>
        <w:tc>
          <w:tcPr>
            <w:tcW w:w="8275" w:type="dxa"/>
            <w:gridSpan w:val="15"/>
            <w:tcBorders>
              <w:top w:val="nil"/>
              <w:left w:val="nil"/>
              <w:bottom w:val="nil"/>
              <w:right w:val="nil"/>
            </w:tcBorders>
          </w:tcPr>
          <w:p w:rsidR="00B70657" w:rsidRPr="008F539E" w:rsidRDefault="00735CE1" w:rsidP="008F539E">
            <w:pPr>
              <w:spacing w:line="360" w:lineRule="auto"/>
              <w:rPr>
                <w:rFonts w:ascii="Arial" w:hAnsi="Arial" w:cs="Arial"/>
                <w:sz w:val="22"/>
                <w:szCs w:val="22"/>
              </w:rPr>
            </w:pPr>
            <w:r w:rsidRPr="00735CE1">
              <w:rPr>
                <w:rFonts w:ascii="Arial" w:hAnsi="Arial" w:cs="Arial"/>
                <w:sz w:val="22"/>
                <w:szCs w:val="22"/>
              </w:rPr>
              <w:t>All legal costs and any other expenses incurred by the Municipality in order to recover monies owing by a debtor to the Municipality, shall be debited against that debtor’s account and/or collected by an attorney</w:t>
            </w:r>
            <w:r>
              <w:rPr>
                <w:rFonts w:ascii="Arial" w:hAnsi="Arial" w:cs="Arial"/>
                <w:sz w:val="22"/>
                <w:szCs w:val="22"/>
              </w:rPr>
              <w:t>.</w:t>
            </w:r>
          </w:p>
        </w:tc>
      </w:tr>
      <w:tr w:rsidR="00B70657" w:rsidTr="00735CE1">
        <w:tc>
          <w:tcPr>
            <w:tcW w:w="1075" w:type="dxa"/>
            <w:gridSpan w:val="2"/>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r>
      <w:tr w:rsidR="00B70657" w:rsidTr="00735CE1">
        <w:tc>
          <w:tcPr>
            <w:tcW w:w="1075" w:type="dxa"/>
            <w:gridSpan w:val="2"/>
            <w:tcBorders>
              <w:top w:val="nil"/>
              <w:left w:val="nil"/>
              <w:bottom w:val="nil"/>
              <w:right w:val="nil"/>
            </w:tcBorders>
          </w:tcPr>
          <w:p w:rsidR="00B70657" w:rsidRPr="008F539E" w:rsidRDefault="001E36C6" w:rsidP="008F539E">
            <w:pPr>
              <w:spacing w:line="360" w:lineRule="auto"/>
              <w:rPr>
                <w:rFonts w:ascii="Arial" w:hAnsi="Arial" w:cs="Arial"/>
                <w:sz w:val="22"/>
                <w:szCs w:val="22"/>
              </w:rPr>
            </w:pPr>
            <w:r>
              <w:rPr>
                <w:rFonts w:ascii="Arial" w:hAnsi="Arial" w:cs="Arial"/>
                <w:sz w:val="22"/>
                <w:szCs w:val="22"/>
              </w:rPr>
              <w:t>6</w:t>
            </w:r>
            <w:r w:rsidR="00735CE1">
              <w:rPr>
                <w:rFonts w:ascii="Arial" w:hAnsi="Arial" w:cs="Arial"/>
                <w:sz w:val="22"/>
                <w:szCs w:val="22"/>
              </w:rPr>
              <w:t>.1.2</w:t>
            </w:r>
          </w:p>
        </w:tc>
        <w:tc>
          <w:tcPr>
            <w:tcW w:w="8275" w:type="dxa"/>
            <w:gridSpan w:val="15"/>
            <w:tcBorders>
              <w:top w:val="nil"/>
              <w:left w:val="nil"/>
              <w:bottom w:val="nil"/>
              <w:right w:val="nil"/>
            </w:tcBorders>
          </w:tcPr>
          <w:p w:rsidR="00B70657" w:rsidRPr="008F539E" w:rsidRDefault="00735CE1" w:rsidP="008F539E">
            <w:pPr>
              <w:spacing w:line="360" w:lineRule="auto"/>
              <w:rPr>
                <w:rFonts w:ascii="Arial" w:hAnsi="Arial" w:cs="Arial"/>
                <w:sz w:val="22"/>
                <w:szCs w:val="22"/>
              </w:rPr>
            </w:pPr>
            <w:r w:rsidRPr="00735CE1">
              <w:rPr>
                <w:rFonts w:ascii="Arial" w:hAnsi="Arial" w:cs="Arial"/>
                <w:sz w:val="22"/>
                <w:szCs w:val="22"/>
              </w:rPr>
              <w:t>Collection commission and other expenses incurred by the municipality in order to recover monies owing by a debtor to the municipality, is not recoverable from the debtor</w:t>
            </w:r>
            <w:r>
              <w:rPr>
                <w:rFonts w:ascii="Arial" w:hAnsi="Arial" w:cs="Arial"/>
                <w:sz w:val="22"/>
                <w:szCs w:val="22"/>
              </w:rPr>
              <w:t>.</w:t>
            </w:r>
          </w:p>
        </w:tc>
      </w:tr>
      <w:tr w:rsidR="00735CE1" w:rsidTr="0066716A">
        <w:tc>
          <w:tcPr>
            <w:tcW w:w="1075" w:type="dxa"/>
            <w:gridSpan w:val="2"/>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r>
      <w:tr w:rsidR="00B70657" w:rsidTr="0066716A">
        <w:tc>
          <w:tcPr>
            <w:tcW w:w="1075" w:type="dxa"/>
            <w:gridSpan w:val="2"/>
            <w:tcBorders>
              <w:top w:val="nil"/>
              <w:left w:val="nil"/>
              <w:bottom w:val="nil"/>
              <w:right w:val="nil"/>
            </w:tcBorders>
          </w:tcPr>
          <w:p w:rsidR="00B70657" w:rsidRPr="00735CE1" w:rsidRDefault="001E36C6" w:rsidP="008F539E">
            <w:pPr>
              <w:spacing w:line="360" w:lineRule="auto"/>
              <w:rPr>
                <w:rFonts w:ascii="Arial" w:hAnsi="Arial" w:cs="Arial"/>
                <w:b/>
                <w:i/>
                <w:sz w:val="22"/>
                <w:szCs w:val="22"/>
              </w:rPr>
            </w:pPr>
            <w:r>
              <w:rPr>
                <w:rFonts w:ascii="Arial" w:hAnsi="Arial" w:cs="Arial"/>
                <w:b/>
                <w:i/>
                <w:sz w:val="22"/>
                <w:szCs w:val="22"/>
              </w:rPr>
              <w:t>6</w:t>
            </w:r>
            <w:r w:rsidR="00735CE1">
              <w:rPr>
                <w:rFonts w:ascii="Arial" w:hAnsi="Arial" w:cs="Arial"/>
                <w:b/>
                <w:i/>
                <w:sz w:val="22"/>
                <w:szCs w:val="22"/>
              </w:rPr>
              <w:t>.2</w:t>
            </w:r>
          </w:p>
        </w:tc>
        <w:tc>
          <w:tcPr>
            <w:tcW w:w="8275" w:type="dxa"/>
            <w:gridSpan w:val="15"/>
            <w:tcBorders>
              <w:top w:val="nil"/>
              <w:left w:val="nil"/>
              <w:bottom w:val="nil"/>
              <w:right w:val="nil"/>
            </w:tcBorders>
          </w:tcPr>
          <w:p w:rsidR="00B70657" w:rsidRPr="00735CE1" w:rsidRDefault="00735CE1" w:rsidP="008F539E">
            <w:pPr>
              <w:spacing w:line="360" w:lineRule="auto"/>
              <w:rPr>
                <w:rFonts w:ascii="Arial" w:hAnsi="Arial" w:cs="Arial"/>
                <w:b/>
                <w:i/>
                <w:sz w:val="22"/>
                <w:szCs w:val="22"/>
                <w:u w:val="single"/>
              </w:rPr>
            </w:pPr>
            <w:r>
              <w:rPr>
                <w:rFonts w:ascii="Arial" w:hAnsi="Arial" w:cs="Arial"/>
                <w:b/>
                <w:i/>
                <w:sz w:val="22"/>
                <w:szCs w:val="22"/>
                <w:u w:val="single"/>
              </w:rPr>
              <w:t>Dishonored Payments:</w:t>
            </w:r>
          </w:p>
        </w:tc>
      </w:tr>
      <w:tr w:rsidR="00B70657" w:rsidTr="0066716A">
        <w:tc>
          <w:tcPr>
            <w:tcW w:w="1075" w:type="dxa"/>
            <w:gridSpan w:val="2"/>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B70657" w:rsidRPr="008F539E" w:rsidRDefault="00B70657" w:rsidP="008F539E">
            <w:pPr>
              <w:spacing w:line="360" w:lineRule="auto"/>
              <w:rPr>
                <w:rFonts w:ascii="Arial" w:hAnsi="Arial" w:cs="Arial"/>
                <w:sz w:val="22"/>
                <w:szCs w:val="22"/>
              </w:rPr>
            </w:pPr>
          </w:p>
        </w:tc>
      </w:tr>
      <w:tr w:rsidR="00735CE1" w:rsidTr="0066716A">
        <w:tc>
          <w:tcPr>
            <w:tcW w:w="1075" w:type="dxa"/>
            <w:gridSpan w:val="2"/>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735CE1" w:rsidRPr="008F539E" w:rsidRDefault="00735CE1" w:rsidP="008F539E">
            <w:pPr>
              <w:spacing w:line="360" w:lineRule="auto"/>
              <w:rPr>
                <w:rFonts w:ascii="Arial" w:hAnsi="Arial" w:cs="Arial"/>
                <w:sz w:val="22"/>
                <w:szCs w:val="22"/>
              </w:rPr>
            </w:pPr>
            <w:r w:rsidRPr="00735CE1">
              <w:rPr>
                <w:rFonts w:ascii="Arial" w:hAnsi="Arial" w:cs="Arial"/>
                <w:sz w:val="22"/>
                <w:szCs w:val="22"/>
              </w:rPr>
              <w:t>Should any payment made to the Municipality by means of a n</w:t>
            </w:r>
            <w:r>
              <w:rPr>
                <w:rFonts w:ascii="Arial" w:hAnsi="Arial" w:cs="Arial"/>
                <w:sz w:val="22"/>
                <w:szCs w:val="22"/>
              </w:rPr>
              <w:t>egotiable instrument be dishono</w:t>
            </w:r>
            <w:r w:rsidRPr="00735CE1">
              <w:rPr>
                <w:rFonts w:ascii="Arial" w:hAnsi="Arial" w:cs="Arial"/>
                <w:sz w:val="22"/>
                <w:szCs w:val="22"/>
              </w:rPr>
              <w:t xml:space="preserve">red by a bank at a later stage, the Manager: Financial Services may – </w:t>
            </w:r>
          </w:p>
        </w:tc>
      </w:tr>
      <w:tr w:rsidR="00735CE1" w:rsidTr="0066716A">
        <w:tc>
          <w:tcPr>
            <w:tcW w:w="1075" w:type="dxa"/>
            <w:gridSpan w:val="2"/>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r>
      <w:tr w:rsidR="00735CE1" w:rsidTr="0066716A">
        <w:tc>
          <w:tcPr>
            <w:tcW w:w="1075" w:type="dxa"/>
            <w:gridSpan w:val="2"/>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735CE1" w:rsidRPr="008F539E" w:rsidRDefault="00735CE1" w:rsidP="008F539E">
            <w:pPr>
              <w:spacing w:line="360" w:lineRule="auto"/>
              <w:rPr>
                <w:rFonts w:ascii="Arial" w:hAnsi="Arial" w:cs="Arial"/>
                <w:sz w:val="22"/>
                <w:szCs w:val="22"/>
              </w:rPr>
            </w:pPr>
            <w:r>
              <w:rPr>
                <w:rFonts w:ascii="Arial" w:hAnsi="Arial" w:cs="Arial"/>
                <w:sz w:val="22"/>
                <w:szCs w:val="22"/>
              </w:rPr>
              <w:t>a.</w:t>
            </w:r>
          </w:p>
        </w:tc>
        <w:tc>
          <w:tcPr>
            <w:tcW w:w="7460" w:type="dxa"/>
            <w:gridSpan w:val="13"/>
            <w:tcBorders>
              <w:top w:val="nil"/>
              <w:left w:val="nil"/>
              <w:bottom w:val="nil"/>
              <w:right w:val="nil"/>
            </w:tcBorders>
          </w:tcPr>
          <w:p w:rsidR="00735CE1" w:rsidRPr="008F539E" w:rsidRDefault="00735CE1" w:rsidP="008F539E">
            <w:pPr>
              <w:spacing w:line="360" w:lineRule="auto"/>
              <w:rPr>
                <w:rFonts w:ascii="Arial" w:hAnsi="Arial" w:cs="Arial"/>
                <w:sz w:val="22"/>
                <w:szCs w:val="22"/>
              </w:rPr>
            </w:pPr>
            <w:r w:rsidRPr="00735CE1">
              <w:rPr>
                <w:rFonts w:ascii="Arial" w:hAnsi="Arial" w:cs="Arial"/>
                <w:sz w:val="22"/>
                <w:szCs w:val="22"/>
              </w:rPr>
              <w:t>impose costs and administration fees on the account of that debtor at a rate to be determined by the council from time to time; and</w:t>
            </w:r>
          </w:p>
        </w:tc>
      </w:tr>
      <w:tr w:rsidR="00735CE1" w:rsidTr="0066716A">
        <w:tc>
          <w:tcPr>
            <w:tcW w:w="1075" w:type="dxa"/>
            <w:gridSpan w:val="2"/>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c>
          <w:tcPr>
            <w:tcW w:w="7460" w:type="dxa"/>
            <w:gridSpan w:val="13"/>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r>
      <w:tr w:rsidR="00735CE1" w:rsidTr="0066716A">
        <w:tc>
          <w:tcPr>
            <w:tcW w:w="1075" w:type="dxa"/>
            <w:gridSpan w:val="2"/>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c>
          <w:tcPr>
            <w:tcW w:w="815" w:type="dxa"/>
            <w:gridSpan w:val="2"/>
            <w:tcBorders>
              <w:top w:val="nil"/>
              <w:left w:val="nil"/>
              <w:bottom w:val="nil"/>
              <w:right w:val="nil"/>
            </w:tcBorders>
          </w:tcPr>
          <w:p w:rsidR="00735CE1" w:rsidRPr="008F539E" w:rsidRDefault="00735CE1" w:rsidP="008F539E">
            <w:pPr>
              <w:spacing w:line="360" w:lineRule="auto"/>
              <w:rPr>
                <w:rFonts w:ascii="Arial" w:hAnsi="Arial" w:cs="Arial"/>
                <w:sz w:val="22"/>
                <w:szCs w:val="22"/>
              </w:rPr>
            </w:pPr>
            <w:r>
              <w:rPr>
                <w:rFonts w:ascii="Arial" w:hAnsi="Arial" w:cs="Arial"/>
                <w:sz w:val="22"/>
                <w:szCs w:val="22"/>
              </w:rPr>
              <w:t>b.</w:t>
            </w:r>
          </w:p>
        </w:tc>
        <w:tc>
          <w:tcPr>
            <w:tcW w:w="7460" w:type="dxa"/>
            <w:gridSpan w:val="13"/>
            <w:tcBorders>
              <w:top w:val="nil"/>
              <w:left w:val="nil"/>
              <w:bottom w:val="nil"/>
              <w:right w:val="nil"/>
            </w:tcBorders>
          </w:tcPr>
          <w:p w:rsidR="00735CE1" w:rsidRPr="008F539E" w:rsidRDefault="00735CE1" w:rsidP="008F539E">
            <w:pPr>
              <w:spacing w:line="360" w:lineRule="auto"/>
              <w:rPr>
                <w:rFonts w:ascii="Arial" w:hAnsi="Arial" w:cs="Arial"/>
                <w:sz w:val="22"/>
                <w:szCs w:val="22"/>
              </w:rPr>
            </w:pPr>
            <w:r w:rsidRPr="00735CE1">
              <w:rPr>
                <w:rFonts w:ascii="Arial" w:hAnsi="Arial" w:cs="Arial"/>
                <w:sz w:val="22"/>
                <w:szCs w:val="22"/>
              </w:rPr>
              <w:t xml:space="preserve">after payment tendered by a debtor is </w:t>
            </w:r>
            <w:r w:rsidR="006140CD" w:rsidRPr="00735CE1">
              <w:rPr>
                <w:rFonts w:ascii="Arial" w:hAnsi="Arial" w:cs="Arial"/>
                <w:sz w:val="22"/>
                <w:szCs w:val="22"/>
              </w:rPr>
              <w:t>dishonored</w:t>
            </w:r>
            <w:r w:rsidRPr="00735CE1">
              <w:rPr>
                <w:rFonts w:ascii="Arial" w:hAnsi="Arial" w:cs="Arial"/>
                <w:sz w:val="22"/>
                <w:szCs w:val="22"/>
              </w:rPr>
              <w:t xml:space="preserve"> for a third time by a bank, notify that person in writing that all future payments may only be made in cash</w:t>
            </w:r>
            <w:r>
              <w:rPr>
                <w:rFonts w:ascii="Arial" w:hAnsi="Arial" w:cs="Arial"/>
                <w:sz w:val="22"/>
                <w:szCs w:val="22"/>
              </w:rPr>
              <w:t>.</w:t>
            </w:r>
          </w:p>
        </w:tc>
      </w:tr>
      <w:tr w:rsidR="00735CE1" w:rsidTr="0066716A">
        <w:tc>
          <w:tcPr>
            <w:tcW w:w="1075" w:type="dxa"/>
            <w:gridSpan w:val="2"/>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r>
      <w:tr w:rsidR="00796A28" w:rsidTr="0066716A">
        <w:tc>
          <w:tcPr>
            <w:tcW w:w="1075" w:type="dxa"/>
            <w:gridSpan w:val="2"/>
            <w:tcBorders>
              <w:top w:val="nil"/>
              <w:left w:val="nil"/>
              <w:bottom w:val="nil"/>
              <w:right w:val="nil"/>
            </w:tcBorders>
          </w:tcPr>
          <w:p w:rsidR="00796A28" w:rsidRPr="008F539E" w:rsidRDefault="00796A28"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796A28" w:rsidRPr="008F539E" w:rsidRDefault="00796A28" w:rsidP="008F539E">
            <w:pPr>
              <w:spacing w:line="360" w:lineRule="auto"/>
              <w:rPr>
                <w:rFonts w:ascii="Arial" w:hAnsi="Arial" w:cs="Arial"/>
                <w:sz w:val="22"/>
                <w:szCs w:val="22"/>
              </w:rPr>
            </w:pPr>
          </w:p>
        </w:tc>
      </w:tr>
      <w:tr w:rsidR="00796A28" w:rsidTr="0066716A">
        <w:tc>
          <w:tcPr>
            <w:tcW w:w="1075" w:type="dxa"/>
            <w:gridSpan w:val="2"/>
            <w:tcBorders>
              <w:top w:val="nil"/>
              <w:left w:val="nil"/>
              <w:bottom w:val="nil"/>
              <w:right w:val="nil"/>
            </w:tcBorders>
          </w:tcPr>
          <w:p w:rsidR="00796A28" w:rsidRPr="008F539E" w:rsidRDefault="00796A28"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796A28" w:rsidRPr="008F539E" w:rsidRDefault="00796A28" w:rsidP="008F539E">
            <w:pPr>
              <w:spacing w:line="360" w:lineRule="auto"/>
              <w:rPr>
                <w:rFonts w:ascii="Arial" w:hAnsi="Arial" w:cs="Arial"/>
                <w:sz w:val="22"/>
                <w:szCs w:val="22"/>
              </w:rPr>
            </w:pPr>
          </w:p>
        </w:tc>
      </w:tr>
      <w:tr w:rsidR="00282CFC" w:rsidTr="0066716A">
        <w:tc>
          <w:tcPr>
            <w:tcW w:w="1075" w:type="dxa"/>
            <w:gridSpan w:val="2"/>
            <w:tcBorders>
              <w:top w:val="nil"/>
              <w:left w:val="nil"/>
              <w:bottom w:val="nil"/>
              <w:right w:val="nil"/>
            </w:tcBorders>
          </w:tcPr>
          <w:p w:rsidR="00282CFC" w:rsidRPr="00282CFC" w:rsidRDefault="001E36C6" w:rsidP="008F539E">
            <w:pPr>
              <w:spacing w:line="360" w:lineRule="auto"/>
              <w:rPr>
                <w:rFonts w:ascii="Arial" w:hAnsi="Arial" w:cs="Arial"/>
                <w:b/>
                <w:i/>
                <w:sz w:val="22"/>
                <w:szCs w:val="22"/>
              </w:rPr>
            </w:pPr>
            <w:r>
              <w:rPr>
                <w:rFonts w:ascii="Arial" w:hAnsi="Arial" w:cs="Arial"/>
                <w:b/>
                <w:i/>
                <w:sz w:val="22"/>
                <w:szCs w:val="22"/>
              </w:rPr>
              <w:lastRenderedPageBreak/>
              <w:t>6</w:t>
            </w:r>
            <w:r w:rsidR="00282CFC" w:rsidRPr="00282CFC">
              <w:rPr>
                <w:rFonts w:ascii="Arial" w:hAnsi="Arial" w:cs="Arial"/>
                <w:b/>
                <w:i/>
                <w:sz w:val="22"/>
                <w:szCs w:val="22"/>
              </w:rPr>
              <w:t>.3</w:t>
            </w:r>
          </w:p>
        </w:tc>
        <w:tc>
          <w:tcPr>
            <w:tcW w:w="8275" w:type="dxa"/>
            <w:gridSpan w:val="15"/>
            <w:tcBorders>
              <w:top w:val="nil"/>
              <w:left w:val="nil"/>
              <w:bottom w:val="nil"/>
              <w:right w:val="nil"/>
            </w:tcBorders>
          </w:tcPr>
          <w:p w:rsidR="00282CFC" w:rsidRPr="00282CFC" w:rsidRDefault="00282CFC" w:rsidP="008F539E">
            <w:pPr>
              <w:spacing w:line="360" w:lineRule="auto"/>
              <w:rPr>
                <w:rFonts w:ascii="Arial" w:hAnsi="Arial" w:cs="Arial"/>
                <w:b/>
                <w:i/>
                <w:sz w:val="22"/>
                <w:szCs w:val="22"/>
                <w:u w:val="single"/>
              </w:rPr>
            </w:pPr>
            <w:r>
              <w:rPr>
                <w:rFonts w:ascii="Arial" w:hAnsi="Arial" w:cs="Arial"/>
                <w:b/>
                <w:i/>
                <w:sz w:val="22"/>
                <w:szCs w:val="22"/>
                <w:u w:val="single"/>
              </w:rPr>
              <w:t>Monies due by Councilors in cases of Overpayment:</w:t>
            </w:r>
          </w:p>
        </w:tc>
      </w:tr>
      <w:tr w:rsidR="00282CFC" w:rsidTr="0066716A">
        <w:tc>
          <w:tcPr>
            <w:tcW w:w="1075" w:type="dxa"/>
            <w:gridSpan w:val="2"/>
            <w:tcBorders>
              <w:top w:val="nil"/>
              <w:left w:val="nil"/>
              <w:bottom w:val="nil"/>
              <w:right w:val="nil"/>
            </w:tcBorders>
          </w:tcPr>
          <w:p w:rsidR="00282CFC" w:rsidRPr="008F539E" w:rsidRDefault="00282CFC"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282CFC" w:rsidRPr="008F539E" w:rsidRDefault="00282CFC" w:rsidP="008F539E">
            <w:pPr>
              <w:spacing w:line="360" w:lineRule="auto"/>
              <w:rPr>
                <w:rFonts w:ascii="Arial" w:hAnsi="Arial" w:cs="Arial"/>
                <w:sz w:val="22"/>
                <w:szCs w:val="22"/>
              </w:rPr>
            </w:pPr>
          </w:p>
        </w:tc>
      </w:tr>
      <w:tr w:rsidR="00282CFC" w:rsidTr="0066716A">
        <w:tc>
          <w:tcPr>
            <w:tcW w:w="1075" w:type="dxa"/>
            <w:gridSpan w:val="2"/>
            <w:tcBorders>
              <w:top w:val="nil"/>
              <w:left w:val="nil"/>
              <w:bottom w:val="nil"/>
              <w:right w:val="nil"/>
            </w:tcBorders>
          </w:tcPr>
          <w:p w:rsidR="00282CFC" w:rsidRPr="008F539E" w:rsidRDefault="001E36C6" w:rsidP="008F539E">
            <w:pPr>
              <w:spacing w:line="360" w:lineRule="auto"/>
              <w:rPr>
                <w:rFonts w:ascii="Arial" w:hAnsi="Arial" w:cs="Arial"/>
                <w:sz w:val="22"/>
                <w:szCs w:val="22"/>
              </w:rPr>
            </w:pPr>
            <w:r>
              <w:rPr>
                <w:rFonts w:ascii="Arial" w:hAnsi="Arial" w:cs="Arial"/>
                <w:sz w:val="22"/>
                <w:szCs w:val="22"/>
              </w:rPr>
              <w:t>6</w:t>
            </w:r>
            <w:r w:rsidR="00282CFC">
              <w:rPr>
                <w:rFonts w:ascii="Arial" w:hAnsi="Arial" w:cs="Arial"/>
                <w:sz w:val="22"/>
                <w:szCs w:val="22"/>
              </w:rPr>
              <w:t>.3.1</w:t>
            </w:r>
          </w:p>
        </w:tc>
        <w:tc>
          <w:tcPr>
            <w:tcW w:w="8275" w:type="dxa"/>
            <w:gridSpan w:val="15"/>
            <w:tcBorders>
              <w:top w:val="nil"/>
              <w:left w:val="nil"/>
              <w:bottom w:val="nil"/>
              <w:right w:val="nil"/>
            </w:tcBorders>
          </w:tcPr>
          <w:p w:rsidR="00282CFC" w:rsidRPr="008F539E" w:rsidRDefault="00282CFC" w:rsidP="008F539E">
            <w:pPr>
              <w:spacing w:line="360" w:lineRule="auto"/>
              <w:rPr>
                <w:rFonts w:ascii="Arial" w:hAnsi="Arial" w:cs="Arial"/>
                <w:sz w:val="22"/>
                <w:szCs w:val="22"/>
              </w:rPr>
            </w:pPr>
            <w:r>
              <w:rPr>
                <w:rFonts w:ascii="Arial" w:hAnsi="Arial" w:cs="Arial"/>
                <w:sz w:val="22"/>
                <w:szCs w:val="22"/>
              </w:rPr>
              <w:t>In terms of Section 16 of the Remuneration of Public Office Bearers Act, 20 of 1998 (as amended in terms of Notice no. 1600 of 21 December 2016):</w:t>
            </w:r>
          </w:p>
        </w:tc>
      </w:tr>
      <w:tr w:rsidR="00282CFC" w:rsidTr="006F4847">
        <w:tc>
          <w:tcPr>
            <w:tcW w:w="1075" w:type="dxa"/>
            <w:gridSpan w:val="2"/>
            <w:tcBorders>
              <w:top w:val="nil"/>
              <w:left w:val="nil"/>
              <w:bottom w:val="nil"/>
              <w:right w:val="nil"/>
            </w:tcBorders>
          </w:tcPr>
          <w:p w:rsidR="00282CFC" w:rsidRPr="008F539E" w:rsidRDefault="00282CFC"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282CFC" w:rsidRDefault="00282CFC" w:rsidP="008F539E">
            <w:pPr>
              <w:spacing w:line="360" w:lineRule="auto"/>
              <w:rPr>
                <w:rFonts w:ascii="Arial" w:hAnsi="Arial" w:cs="Arial"/>
                <w:sz w:val="22"/>
                <w:szCs w:val="22"/>
              </w:rPr>
            </w:pPr>
          </w:p>
        </w:tc>
      </w:tr>
      <w:tr w:rsidR="006F4847" w:rsidTr="006F4847">
        <w:tc>
          <w:tcPr>
            <w:tcW w:w="1075" w:type="dxa"/>
            <w:gridSpan w:val="2"/>
            <w:tcBorders>
              <w:top w:val="nil"/>
              <w:left w:val="nil"/>
              <w:bottom w:val="nil"/>
              <w:right w:val="nil"/>
            </w:tcBorders>
          </w:tcPr>
          <w:p w:rsidR="006F4847" w:rsidRPr="008F539E" w:rsidRDefault="006F4847"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6F4847" w:rsidRDefault="001E36C6" w:rsidP="008F539E">
            <w:pPr>
              <w:spacing w:line="360" w:lineRule="auto"/>
              <w:rPr>
                <w:rFonts w:ascii="Arial" w:hAnsi="Arial" w:cs="Arial"/>
                <w:sz w:val="22"/>
                <w:szCs w:val="22"/>
              </w:rPr>
            </w:pPr>
            <w:r>
              <w:rPr>
                <w:rFonts w:ascii="Arial" w:hAnsi="Arial" w:cs="Arial"/>
                <w:sz w:val="22"/>
                <w:szCs w:val="22"/>
              </w:rPr>
              <w:t>6</w:t>
            </w:r>
            <w:r w:rsidR="006F4847">
              <w:rPr>
                <w:rFonts w:ascii="Arial" w:hAnsi="Arial" w:cs="Arial"/>
                <w:sz w:val="22"/>
                <w:szCs w:val="22"/>
              </w:rPr>
              <w:t>.3.1.1</w:t>
            </w:r>
          </w:p>
        </w:tc>
        <w:tc>
          <w:tcPr>
            <w:tcW w:w="7190" w:type="dxa"/>
            <w:gridSpan w:val="11"/>
            <w:tcBorders>
              <w:top w:val="nil"/>
              <w:left w:val="nil"/>
              <w:bottom w:val="nil"/>
              <w:right w:val="nil"/>
            </w:tcBorders>
          </w:tcPr>
          <w:p w:rsidR="006F4847" w:rsidRDefault="006F4847" w:rsidP="008F539E">
            <w:pPr>
              <w:spacing w:line="360" w:lineRule="auto"/>
              <w:rPr>
                <w:rFonts w:ascii="Arial" w:hAnsi="Arial" w:cs="Arial"/>
                <w:sz w:val="22"/>
                <w:szCs w:val="22"/>
              </w:rPr>
            </w:pPr>
            <w:r>
              <w:rPr>
                <w:rFonts w:ascii="Arial" w:hAnsi="Arial" w:cs="Arial"/>
                <w:sz w:val="22"/>
                <w:szCs w:val="22"/>
              </w:rPr>
              <w:t>Any remuneration paid to a councilor of a municipality otherwise than in accordance with Section 167(1) of the Local Government:  Municipal Finance Management Act (Act 56 of 2003) including any bonus, bursary, loan, advance or other benefit, is an irregular expenditure and the municipality –</w:t>
            </w:r>
          </w:p>
        </w:tc>
      </w:tr>
      <w:tr w:rsidR="006F4847" w:rsidTr="006F4847">
        <w:tc>
          <w:tcPr>
            <w:tcW w:w="1075" w:type="dxa"/>
            <w:gridSpan w:val="2"/>
            <w:tcBorders>
              <w:top w:val="nil"/>
              <w:left w:val="nil"/>
              <w:bottom w:val="nil"/>
              <w:right w:val="nil"/>
            </w:tcBorders>
          </w:tcPr>
          <w:p w:rsidR="006F4847" w:rsidRPr="008F539E" w:rsidRDefault="006F4847"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6F4847" w:rsidRDefault="006F4847" w:rsidP="008F539E">
            <w:pPr>
              <w:spacing w:line="360" w:lineRule="auto"/>
              <w:rPr>
                <w:rFonts w:ascii="Arial" w:hAnsi="Arial" w:cs="Arial"/>
                <w:sz w:val="22"/>
                <w:szCs w:val="22"/>
              </w:rPr>
            </w:pPr>
          </w:p>
        </w:tc>
        <w:tc>
          <w:tcPr>
            <w:tcW w:w="7190" w:type="dxa"/>
            <w:gridSpan w:val="11"/>
            <w:tcBorders>
              <w:top w:val="nil"/>
              <w:left w:val="nil"/>
              <w:bottom w:val="nil"/>
              <w:right w:val="nil"/>
            </w:tcBorders>
          </w:tcPr>
          <w:p w:rsidR="006F4847" w:rsidRDefault="006F4847" w:rsidP="008F539E">
            <w:pPr>
              <w:spacing w:line="360" w:lineRule="auto"/>
              <w:rPr>
                <w:rFonts w:ascii="Arial" w:hAnsi="Arial" w:cs="Arial"/>
                <w:sz w:val="22"/>
                <w:szCs w:val="22"/>
              </w:rPr>
            </w:pPr>
          </w:p>
        </w:tc>
      </w:tr>
      <w:tr w:rsidR="006F4847" w:rsidTr="006F4847">
        <w:tc>
          <w:tcPr>
            <w:tcW w:w="1075" w:type="dxa"/>
            <w:gridSpan w:val="2"/>
            <w:tcBorders>
              <w:top w:val="nil"/>
              <w:left w:val="nil"/>
              <w:bottom w:val="nil"/>
              <w:right w:val="nil"/>
            </w:tcBorders>
          </w:tcPr>
          <w:p w:rsidR="006F4847" w:rsidRPr="008F539E" w:rsidRDefault="006F4847"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6F4847" w:rsidRDefault="006F4847" w:rsidP="008F539E">
            <w:pPr>
              <w:spacing w:line="360" w:lineRule="auto"/>
              <w:rPr>
                <w:rFonts w:ascii="Arial" w:hAnsi="Arial" w:cs="Arial"/>
                <w:sz w:val="22"/>
                <w:szCs w:val="22"/>
              </w:rPr>
            </w:pPr>
          </w:p>
        </w:tc>
        <w:tc>
          <w:tcPr>
            <w:tcW w:w="900" w:type="dxa"/>
            <w:gridSpan w:val="3"/>
            <w:tcBorders>
              <w:top w:val="nil"/>
              <w:left w:val="nil"/>
              <w:bottom w:val="nil"/>
              <w:right w:val="nil"/>
            </w:tcBorders>
          </w:tcPr>
          <w:p w:rsidR="006F4847" w:rsidRPr="006F4847" w:rsidRDefault="006F4847" w:rsidP="006F4847">
            <w:pPr>
              <w:pStyle w:val="ListParagraph"/>
              <w:numPr>
                <w:ilvl w:val="0"/>
                <w:numId w:val="4"/>
              </w:numPr>
              <w:spacing w:line="360" w:lineRule="auto"/>
              <w:rPr>
                <w:rFonts w:ascii="Arial" w:hAnsi="Arial" w:cs="Arial"/>
                <w:sz w:val="22"/>
                <w:szCs w:val="22"/>
              </w:rPr>
            </w:pPr>
          </w:p>
        </w:tc>
        <w:tc>
          <w:tcPr>
            <w:tcW w:w="6290" w:type="dxa"/>
            <w:gridSpan w:val="8"/>
            <w:tcBorders>
              <w:top w:val="nil"/>
              <w:left w:val="nil"/>
              <w:bottom w:val="nil"/>
              <w:right w:val="nil"/>
            </w:tcBorders>
          </w:tcPr>
          <w:p w:rsidR="006F4847" w:rsidRDefault="006F4847" w:rsidP="008F539E">
            <w:pPr>
              <w:spacing w:line="360" w:lineRule="auto"/>
              <w:rPr>
                <w:rFonts w:ascii="Arial" w:hAnsi="Arial" w:cs="Arial"/>
                <w:sz w:val="22"/>
                <w:szCs w:val="22"/>
              </w:rPr>
            </w:pPr>
            <w:r>
              <w:rPr>
                <w:rFonts w:ascii="Arial" w:hAnsi="Arial" w:cs="Arial"/>
                <w:sz w:val="22"/>
                <w:szCs w:val="22"/>
              </w:rPr>
              <w:t>must recover that remuneration from the political office bearer or member; and</w:t>
            </w:r>
          </w:p>
        </w:tc>
      </w:tr>
      <w:tr w:rsidR="006F4847" w:rsidTr="006F4847">
        <w:tc>
          <w:tcPr>
            <w:tcW w:w="1075" w:type="dxa"/>
            <w:gridSpan w:val="2"/>
            <w:tcBorders>
              <w:top w:val="nil"/>
              <w:left w:val="nil"/>
              <w:bottom w:val="nil"/>
              <w:right w:val="nil"/>
            </w:tcBorders>
          </w:tcPr>
          <w:p w:rsidR="006F4847" w:rsidRPr="008F539E" w:rsidRDefault="006F4847"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6F4847" w:rsidRDefault="006F4847" w:rsidP="008F539E">
            <w:pPr>
              <w:spacing w:line="360" w:lineRule="auto"/>
              <w:rPr>
                <w:rFonts w:ascii="Arial" w:hAnsi="Arial" w:cs="Arial"/>
                <w:sz w:val="22"/>
                <w:szCs w:val="22"/>
              </w:rPr>
            </w:pPr>
          </w:p>
        </w:tc>
        <w:tc>
          <w:tcPr>
            <w:tcW w:w="900" w:type="dxa"/>
            <w:gridSpan w:val="3"/>
            <w:tcBorders>
              <w:top w:val="nil"/>
              <w:left w:val="nil"/>
              <w:bottom w:val="nil"/>
              <w:right w:val="nil"/>
            </w:tcBorders>
          </w:tcPr>
          <w:p w:rsidR="006F4847" w:rsidRPr="006F4847" w:rsidRDefault="006F4847" w:rsidP="006F4847">
            <w:pPr>
              <w:pStyle w:val="ListParagraph"/>
              <w:numPr>
                <w:ilvl w:val="0"/>
                <w:numId w:val="4"/>
              </w:numPr>
              <w:spacing w:line="360" w:lineRule="auto"/>
              <w:rPr>
                <w:rFonts w:ascii="Arial" w:hAnsi="Arial" w:cs="Arial"/>
                <w:sz w:val="22"/>
                <w:szCs w:val="22"/>
              </w:rPr>
            </w:pPr>
          </w:p>
        </w:tc>
        <w:tc>
          <w:tcPr>
            <w:tcW w:w="6290" w:type="dxa"/>
            <w:gridSpan w:val="8"/>
            <w:tcBorders>
              <w:top w:val="nil"/>
              <w:left w:val="nil"/>
              <w:bottom w:val="nil"/>
              <w:right w:val="nil"/>
            </w:tcBorders>
          </w:tcPr>
          <w:p w:rsidR="006F4847" w:rsidRDefault="006F4847" w:rsidP="008F539E">
            <w:pPr>
              <w:spacing w:line="360" w:lineRule="auto"/>
              <w:rPr>
                <w:rFonts w:ascii="Arial" w:hAnsi="Arial" w:cs="Arial"/>
                <w:sz w:val="22"/>
                <w:szCs w:val="22"/>
              </w:rPr>
            </w:pPr>
            <w:r>
              <w:rPr>
                <w:rFonts w:ascii="Arial" w:hAnsi="Arial" w:cs="Arial"/>
                <w:sz w:val="22"/>
                <w:szCs w:val="22"/>
              </w:rPr>
              <w:t>may not write –off any expenditure incurred by the municipality in paying or giving that remuneration.</w:t>
            </w:r>
          </w:p>
        </w:tc>
      </w:tr>
      <w:tr w:rsidR="00133079" w:rsidTr="006F4847">
        <w:tc>
          <w:tcPr>
            <w:tcW w:w="1075" w:type="dxa"/>
            <w:gridSpan w:val="2"/>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133079" w:rsidRDefault="00133079" w:rsidP="008F539E">
            <w:pPr>
              <w:spacing w:line="360" w:lineRule="auto"/>
              <w:rPr>
                <w:rFonts w:ascii="Arial" w:hAnsi="Arial" w:cs="Arial"/>
                <w:sz w:val="22"/>
                <w:szCs w:val="22"/>
              </w:rPr>
            </w:pPr>
          </w:p>
        </w:tc>
        <w:tc>
          <w:tcPr>
            <w:tcW w:w="7190" w:type="dxa"/>
            <w:gridSpan w:val="11"/>
            <w:tcBorders>
              <w:top w:val="nil"/>
              <w:left w:val="nil"/>
              <w:bottom w:val="nil"/>
              <w:right w:val="nil"/>
            </w:tcBorders>
          </w:tcPr>
          <w:p w:rsidR="00133079" w:rsidRDefault="00133079" w:rsidP="008F539E">
            <w:pPr>
              <w:spacing w:line="360" w:lineRule="auto"/>
              <w:rPr>
                <w:rFonts w:ascii="Arial" w:hAnsi="Arial" w:cs="Arial"/>
                <w:sz w:val="22"/>
                <w:szCs w:val="22"/>
              </w:rPr>
            </w:pPr>
          </w:p>
        </w:tc>
      </w:tr>
      <w:tr w:rsidR="006F4847" w:rsidTr="006F4847">
        <w:tc>
          <w:tcPr>
            <w:tcW w:w="1075" w:type="dxa"/>
            <w:gridSpan w:val="2"/>
            <w:tcBorders>
              <w:top w:val="nil"/>
              <w:left w:val="nil"/>
              <w:bottom w:val="nil"/>
              <w:right w:val="nil"/>
            </w:tcBorders>
          </w:tcPr>
          <w:p w:rsidR="006F4847" w:rsidRPr="008F539E" w:rsidRDefault="006F4847"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6F4847" w:rsidRDefault="001E36C6" w:rsidP="008F539E">
            <w:pPr>
              <w:spacing w:line="360" w:lineRule="auto"/>
              <w:rPr>
                <w:rFonts w:ascii="Arial" w:hAnsi="Arial" w:cs="Arial"/>
                <w:sz w:val="22"/>
                <w:szCs w:val="22"/>
              </w:rPr>
            </w:pPr>
            <w:r>
              <w:rPr>
                <w:rFonts w:ascii="Arial" w:hAnsi="Arial" w:cs="Arial"/>
                <w:sz w:val="22"/>
                <w:szCs w:val="22"/>
              </w:rPr>
              <w:t>6</w:t>
            </w:r>
            <w:r w:rsidR="006F4847">
              <w:rPr>
                <w:rFonts w:ascii="Arial" w:hAnsi="Arial" w:cs="Arial"/>
                <w:sz w:val="22"/>
                <w:szCs w:val="22"/>
              </w:rPr>
              <w:t>.3.1.2</w:t>
            </w:r>
          </w:p>
        </w:tc>
        <w:tc>
          <w:tcPr>
            <w:tcW w:w="7190" w:type="dxa"/>
            <w:gridSpan w:val="11"/>
            <w:tcBorders>
              <w:top w:val="nil"/>
              <w:left w:val="nil"/>
              <w:bottom w:val="nil"/>
              <w:right w:val="nil"/>
            </w:tcBorders>
          </w:tcPr>
          <w:p w:rsidR="006F4847" w:rsidRDefault="006F4847" w:rsidP="008F539E">
            <w:pPr>
              <w:spacing w:line="360" w:lineRule="auto"/>
              <w:rPr>
                <w:rFonts w:ascii="Arial" w:hAnsi="Arial" w:cs="Arial"/>
                <w:sz w:val="22"/>
                <w:szCs w:val="22"/>
              </w:rPr>
            </w:pPr>
            <w:r>
              <w:rPr>
                <w:rFonts w:ascii="Arial" w:hAnsi="Arial" w:cs="Arial"/>
                <w:sz w:val="22"/>
                <w:szCs w:val="22"/>
              </w:rPr>
              <w:t xml:space="preserve">The MEC must report to the Minister – </w:t>
            </w:r>
          </w:p>
        </w:tc>
      </w:tr>
      <w:tr w:rsidR="006F4847" w:rsidTr="006F4847">
        <w:tc>
          <w:tcPr>
            <w:tcW w:w="1075" w:type="dxa"/>
            <w:gridSpan w:val="2"/>
            <w:tcBorders>
              <w:top w:val="nil"/>
              <w:left w:val="nil"/>
              <w:bottom w:val="nil"/>
              <w:right w:val="nil"/>
            </w:tcBorders>
          </w:tcPr>
          <w:p w:rsidR="006F4847" w:rsidRPr="008F539E" w:rsidRDefault="006F4847"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6F4847" w:rsidRDefault="006F4847" w:rsidP="008F539E">
            <w:pPr>
              <w:spacing w:line="360" w:lineRule="auto"/>
              <w:rPr>
                <w:rFonts w:ascii="Arial" w:hAnsi="Arial" w:cs="Arial"/>
                <w:sz w:val="22"/>
                <w:szCs w:val="22"/>
              </w:rPr>
            </w:pPr>
          </w:p>
        </w:tc>
        <w:tc>
          <w:tcPr>
            <w:tcW w:w="7190" w:type="dxa"/>
            <w:gridSpan w:val="11"/>
            <w:tcBorders>
              <w:top w:val="nil"/>
              <w:left w:val="nil"/>
              <w:bottom w:val="nil"/>
              <w:right w:val="nil"/>
            </w:tcBorders>
          </w:tcPr>
          <w:p w:rsidR="006F4847" w:rsidRDefault="006F4847" w:rsidP="008F539E">
            <w:pPr>
              <w:spacing w:line="360" w:lineRule="auto"/>
              <w:rPr>
                <w:rFonts w:ascii="Arial" w:hAnsi="Arial" w:cs="Arial"/>
                <w:sz w:val="22"/>
                <w:szCs w:val="22"/>
              </w:rPr>
            </w:pPr>
          </w:p>
        </w:tc>
      </w:tr>
      <w:tr w:rsidR="006F4847" w:rsidTr="006F4847">
        <w:tc>
          <w:tcPr>
            <w:tcW w:w="1075" w:type="dxa"/>
            <w:gridSpan w:val="2"/>
            <w:tcBorders>
              <w:top w:val="nil"/>
              <w:left w:val="nil"/>
              <w:bottom w:val="nil"/>
              <w:right w:val="nil"/>
            </w:tcBorders>
          </w:tcPr>
          <w:p w:rsidR="006F4847" w:rsidRPr="008F539E" w:rsidRDefault="006F4847"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6F4847" w:rsidRDefault="006F4847" w:rsidP="008F539E">
            <w:pPr>
              <w:spacing w:line="360" w:lineRule="auto"/>
              <w:rPr>
                <w:rFonts w:ascii="Arial" w:hAnsi="Arial" w:cs="Arial"/>
                <w:sz w:val="22"/>
                <w:szCs w:val="22"/>
              </w:rPr>
            </w:pPr>
          </w:p>
        </w:tc>
        <w:tc>
          <w:tcPr>
            <w:tcW w:w="900" w:type="dxa"/>
            <w:gridSpan w:val="3"/>
            <w:tcBorders>
              <w:top w:val="nil"/>
              <w:left w:val="nil"/>
              <w:bottom w:val="nil"/>
              <w:right w:val="nil"/>
            </w:tcBorders>
          </w:tcPr>
          <w:p w:rsidR="006F4847" w:rsidRPr="006F4847" w:rsidRDefault="006F4847" w:rsidP="006F4847">
            <w:pPr>
              <w:pStyle w:val="ListParagraph"/>
              <w:numPr>
                <w:ilvl w:val="0"/>
                <w:numId w:val="4"/>
              </w:numPr>
              <w:spacing w:line="360" w:lineRule="auto"/>
              <w:rPr>
                <w:rFonts w:ascii="Arial" w:hAnsi="Arial" w:cs="Arial"/>
                <w:sz w:val="22"/>
                <w:szCs w:val="22"/>
              </w:rPr>
            </w:pPr>
          </w:p>
        </w:tc>
        <w:tc>
          <w:tcPr>
            <w:tcW w:w="6290" w:type="dxa"/>
            <w:gridSpan w:val="8"/>
            <w:tcBorders>
              <w:top w:val="nil"/>
              <w:left w:val="nil"/>
              <w:bottom w:val="nil"/>
              <w:right w:val="nil"/>
            </w:tcBorders>
          </w:tcPr>
          <w:p w:rsidR="006F4847" w:rsidRDefault="006F4847" w:rsidP="008F539E">
            <w:pPr>
              <w:spacing w:line="360" w:lineRule="auto"/>
              <w:rPr>
                <w:rFonts w:ascii="Arial" w:hAnsi="Arial" w:cs="Arial"/>
                <w:sz w:val="22"/>
                <w:szCs w:val="22"/>
              </w:rPr>
            </w:pPr>
            <w:r>
              <w:rPr>
                <w:rFonts w:ascii="Arial" w:hAnsi="Arial" w:cs="Arial"/>
                <w:sz w:val="22"/>
                <w:szCs w:val="22"/>
              </w:rPr>
              <w:t>any transgression of subsection (1); and</w:t>
            </w:r>
          </w:p>
        </w:tc>
      </w:tr>
      <w:tr w:rsidR="006F4847" w:rsidTr="006F4847">
        <w:tc>
          <w:tcPr>
            <w:tcW w:w="1075" w:type="dxa"/>
            <w:gridSpan w:val="2"/>
            <w:tcBorders>
              <w:top w:val="nil"/>
              <w:left w:val="nil"/>
              <w:bottom w:val="nil"/>
              <w:right w:val="nil"/>
            </w:tcBorders>
          </w:tcPr>
          <w:p w:rsidR="006F4847" w:rsidRPr="008F539E" w:rsidRDefault="006F4847" w:rsidP="008F539E">
            <w:pPr>
              <w:spacing w:line="360" w:lineRule="auto"/>
              <w:rPr>
                <w:rFonts w:ascii="Arial" w:hAnsi="Arial" w:cs="Arial"/>
                <w:sz w:val="22"/>
                <w:szCs w:val="22"/>
              </w:rPr>
            </w:pPr>
          </w:p>
        </w:tc>
        <w:tc>
          <w:tcPr>
            <w:tcW w:w="1085" w:type="dxa"/>
            <w:gridSpan w:val="4"/>
            <w:tcBorders>
              <w:top w:val="nil"/>
              <w:left w:val="nil"/>
              <w:bottom w:val="nil"/>
              <w:right w:val="nil"/>
            </w:tcBorders>
          </w:tcPr>
          <w:p w:rsidR="006F4847" w:rsidRDefault="006F4847" w:rsidP="008F539E">
            <w:pPr>
              <w:spacing w:line="360" w:lineRule="auto"/>
              <w:rPr>
                <w:rFonts w:ascii="Arial" w:hAnsi="Arial" w:cs="Arial"/>
                <w:sz w:val="22"/>
                <w:szCs w:val="22"/>
              </w:rPr>
            </w:pPr>
          </w:p>
        </w:tc>
        <w:tc>
          <w:tcPr>
            <w:tcW w:w="900" w:type="dxa"/>
            <w:gridSpan w:val="3"/>
            <w:tcBorders>
              <w:top w:val="nil"/>
              <w:left w:val="nil"/>
              <w:bottom w:val="nil"/>
              <w:right w:val="nil"/>
            </w:tcBorders>
          </w:tcPr>
          <w:p w:rsidR="006F4847" w:rsidRPr="006F4847" w:rsidRDefault="006F4847" w:rsidP="006F4847">
            <w:pPr>
              <w:pStyle w:val="ListParagraph"/>
              <w:numPr>
                <w:ilvl w:val="0"/>
                <w:numId w:val="4"/>
              </w:numPr>
              <w:spacing w:line="360" w:lineRule="auto"/>
              <w:rPr>
                <w:rFonts w:ascii="Arial" w:hAnsi="Arial" w:cs="Arial"/>
                <w:sz w:val="22"/>
                <w:szCs w:val="22"/>
              </w:rPr>
            </w:pPr>
          </w:p>
        </w:tc>
        <w:tc>
          <w:tcPr>
            <w:tcW w:w="6290" w:type="dxa"/>
            <w:gridSpan w:val="8"/>
            <w:tcBorders>
              <w:top w:val="nil"/>
              <w:left w:val="nil"/>
              <w:bottom w:val="nil"/>
              <w:right w:val="nil"/>
            </w:tcBorders>
          </w:tcPr>
          <w:p w:rsidR="006F4847" w:rsidRDefault="006F4847" w:rsidP="008F539E">
            <w:pPr>
              <w:spacing w:line="360" w:lineRule="auto"/>
              <w:rPr>
                <w:rFonts w:ascii="Arial" w:hAnsi="Arial" w:cs="Arial"/>
                <w:sz w:val="22"/>
                <w:szCs w:val="22"/>
              </w:rPr>
            </w:pPr>
            <w:r>
              <w:rPr>
                <w:rFonts w:ascii="Arial" w:hAnsi="Arial" w:cs="Arial"/>
                <w:sz w:val="22"/>
                <w:szCs w:val="22"/>
              </w:rPr>
              <w:t>any non-compliance with this notice.</w:t>
            </w:r>
          </w:p>
        </w:tc>
      </w:tr>
      <w:tr w:rsidR="00212FAA" w:rsidTr="006F4847">
        <w:tc>
          <w:tcPr>
            <w:tcW w:w="1075" w:type="dxa"/>
            <w:gridSpan w:val="2"/>
            <w:tcBorders>
              <w:top w:val="nil"/>
              <w:left w:val="nil"/>
              <w:bottom w:val="nil"/>
              <w:right w:val="nil"/>
            </w:tcBorders>
          </w:tcPr>
          <w:p w:rsidR="00212FAA" w:rsidRPr="008F539E" w:rsidRDefault="00212FAA"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212FAA" w:rsidRDefault="00212FAA" w:rsidP="008F539E">
            <w:pPr>
              <w:spacing w:line="360" w:lineRule="auto"/>
              <w:rPr>
                <w:rFonts w:ascii="Arial" w:hAnsi="Arial" w:cs="Arial"/>
                <w:sz w:val="22"/>
                <w:szCs w:val="22"/>
              </w:rPr>
            </w:pPr>
          </w:p>
        </w:tc>
      </w:tr>
      <w:tr w:rsidR="00212FAA" w:rsidTr="006F4847">
        <w:tc>
          <w:tcPr>
            <w:tcW w:w="1075" w:type="dxa"/>
            <w:gridSpan w:val="2"/>
            <w:tcBorders>
              <w:top w:val="nil"/>
              <w:left w:val="nil"/>
              <w:bottom w:val="nil"/>
              <w:right w:val="nil"/>
            </w:tcBorders>
          </w:tcPr>
          <w:p w:rsidR="00212FAA" w:rsidRPr="00212FAA" w:rsidRDefault="001E36C6" w:rsidP="008F539E">
            <w:pPr>
              <w:spacing w:line="360" w:lineRule="auto"/>
              <w:rPr>
                <w:rFonts w:ascii="Arial" w:hAnsi="Arial" w:cs="Arial"/>
                <w:b/>
                <w:sz w:val="22"/>
                <w:szCs w:val="22"/>
              </w:rPr>
            </w:pPr>
            <w:r>
              <w:rPr>
                <w:rFonts w:ascii="Arial" w:hAnsi="Arial" w:cs="Arial"/>
                <w:b/>
                <w:sz w:val="22"/>
                <w:szCs w:val="22"/>
              </w:rPr>
              <w:t>6</w:t>
            </w:r>
            <w:r w:rsidR="00212FAA">
              <w:rPr>
                <w:rFonts w:ascii="Arial" w:hAnsi="Arial" w:cs="Arial"/>
                <w:b/>
                <w:sz w:val="22"/>
                <w:szCs w:val="22"/>
              </w:rPr>
              <w:t>.4</w:t>
            </w:r>
          </w:p>
        </w:tc>
        <w:tc>
          <w:tcPr>
            <w:tcW w:w="8275" w:type="dxa"/>
            <w:gridSpan w:val="15"/>
            <w:tcBorders>
              <w:top w:val="nil"/>
              <w:left w:val="nil"/>
              <w:bottom w:val="nil"/>
              <w:right w:val="nil"/>
            </w:tcBorders>
          </w:tcPr>
          <w:p w:rsidR="00212FAA" w:rsidRPr="00212FAA" w:rsidRDefault="00212FAA" w:rsidP="008F539E">
            <w:pPr>
              <w:spacing w:line="360" w:lineRule="auto"/>
              <w:rPr>
                <w:rFonts w:ascii="Arial" w:hAnsi="Arial" w:cs="Arial"/>
                <w:b/>
                <w:sz w:val="22"/>
                <w:szCs w:val="22"/>
                <w:u w:val="single"/>
              </w:rPr>
            </w:pPr>
            <w:r w:rsidRPr="00212FAA">
              <w:rPr>
                <w:rFonts w:ascii="Arial" w:hAnsi="Arial" w:cs="Arial"/>
                <w:b/>
                <w:sz w:val="22"/>
                <w:szCs w:val="22"/>
                <w:u w:val="single"/>
              </w:rPr>
              <w:t>Continued Medical Members:</w:t>
            </w:r>
          </w:p>
        </w:tc>
      </w:tr>
      <w:tr w:rsidR="00212FAA" w:rsidTr="006F4847">
        <w:tc>
          <w:tcPr>
            <w:tcW w:w="1075" w:type="dxa"/>
            <w:gridSpan w:val="2"/>
            <w:tcBorders>
              <w:top w:val="nil"/>
              <w:left w:val="nil"/>
              <w:bottom w:val="nil"/>
              <w:right w:val="nil"/>
            </w:tcBorders>
          </w:tcPr>
          <w:p w:rsidR="00212FAA" w:rsidRPr="008F539E" w:rsidRDefault="00212FAA"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212FAA" w:rsidRDefault="00212FAA" w:rsidP="008F539E">
            <w:pPr>
              <w:spacing w:line="360" w:lineRule="auto"/>
              <w:rPr>
                <w:rFonts w:ascii="Arial" w:hAnsi="Arial" w:cs="Arial"/>
                <w:sz w:val="22"/>
                <w:szCs w:val="22"/>
              </w:rPr>
            </w:pPr>
          </w:p>
        </w:tc>
      </w:tr>
      <w:tr w:rsidR="00212FAA" w:rsidTr="006F4847">
        <w:tc>
          <w:tcPr>
            <w:tcW w:w="1075" w:type="dxa"/>
            <w:gridSpan w:val="2"/>
            <w:tcBorders>
              <w:top w:val="nil"/>
              <w:left w:val="nil"/>
              <w:bottom w:val="nil"/>
              <w:right w:val="nil"/>
            </w:tcBorders>
          </w:tcPr>
          <w:p w:rsidR="00212FAA" w:rsidRPr="008F539E" w:rsidRDefault="00212FAA"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212FAA" w:rsidRDefault="00212FAA" w:rsidP="008F539E">
            <w:pPr>
              <w:spacing w:line="360" w:lineRule="auto"/>
              <w:rPr>
                <w:rFonts w:ascii="Arial" w:hAnsi="Arial" w:cs="Arial"/>
                <w:sz w:val="22"/>
                <w:szCs w:val="22"/>
              </w:rPr>
            </w:pPr>
            <w:r>
              <w:rPr>
                <w:rFonts w:ascii="Arial" w:hAnsi="Arial" w:cs="Arial"/>
                <w:sz w:val="22"/>
                <w:szCs w:val="22"/>
              </w:rPr>
              <w:t>Should any continued medical members fall behind on their payments towards their medical aid contribution, one written letter of demand will be sent to them to bring their arrears up to date.  Should the arrears not be brought up to date, Council will immediately stop their contribution towards medical aid.</w:t>
            </w:r>
          </w:p>
        </w:tc>
      </w:tr>
      <w:tr w:rsidR="00ED4C0F" w:rsidTr="006F4847">
        <w:tc>
          <w:tcPr>
            <w:tcW w:w="1075" w:type="dxa"/>
            <w:gridSpan w:val="2"/>
            <w:tcBorders>
              <w:top w:val="nil"/>
              <w:left w:val="nil"/>
              <w:bottom w:val="nil"/>
              <w:right w:val="nil"/>
            </w:tcBorders>
          </w:tcPr>
          <w:p w:rsidR="00ED4C0F" w:rsidRPr="008F539E" w:rsidRDefault="00ED4C0F"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D4C0F" w:rsidRDefault="00ED4C0F" w:rsidP="008F539E">
            <w:pPr>
              <w:spacing w:line="360" w:lineRule="auto"/>
              <w:rPr>
                <w:rFonts w:ascii="Arial" w:hAnsi="Arial" w:cs="Arial"/>
                <w:sz w:val="22"/>
                <w:szCs w:val="22"/>
              </w:rPr>
            </w:pPr>
          </w:p>
        </w:tc>
      </w:tr>
      <w:tr w:rsidR="009E2742" w:rsidTr="006F4847">
        <w:tc>
          <w:tcPr>
            <w:tcW w:w="1075" w:type="dxa"/>
            <w:gridSpan w:val="2"/>
            <w:tcBorders>
              <w:top w:val="nil"/>
              <w:left w:val="nil"/>
              <w:bottom w:val="nil"/>
              <w:right w:val="nil"/>
            </w:tcBorders>
          </w:tcPr>
          <w:p w:rsidR="009E2742" w:rsidRPr="009E2742" w:rsidRDefault="001E36C6" w:rsidP="008F539E">
            <w:pPr>
              <w:spacing w:line="360" w:lineRule="auto"/>
              <w:rPr>
                <w:rFonts w:ascii="Arial" w:hAnsi="Arial" w:cs="Arial"/>
                <w:b/>
                <w:sz w:val="22"/>
                <w:szCs w:val="22"/>
              </w:rPr>
            </w:pPr>
            <w:r>
              <w:rPr>
                <w:rFonts w:ascii="Arial" w:hAnsi="Arial" w:cs="Arial"/>
                <w:b/>
                <w:sz w:val="22"/>
                <w:szCs w:val="22"/>
              </w:rPr>
              <w:t>6</w:t>
            </w:r>
            <w:r w:rsidR="009E2742">
              <w:rPr>
                <w:rFonts w:ascii="Arial" w:hAnsi="Arial" w:cs="Arial"/>
                <w:b/>
                <w:sz w:val="22"/>
                <w:szCs w:val="22"/>
              </w:rPr>
              <w:t>.5</w:t>
            </w:r>
          </w:p>
        </w:tc>
        <w:tc>
          <w:tcPr>
            <w:tcW w:w="8275" w:type="dxa"/>
            <w:gridSpan w:val="15"/>
            <w:tcBorders>
              <w:top w:val="nil"/>
              <w:left w:val="nil"/>
              <w:bottom w:val="nil"/>
              <w:right w:val="nil"/>
            </w:tcBorders>
          </w:tcPr>
          <w:p w:rsidR="009E2742" w:rsidRPr="009E2742" w:rsidRDefault="009E2742" w:rsidP="008F539E">
            <w:pPr>
              <w:spacing w:line="360" w:lineRule="auto"/>
              <w:rPr>
                <w:rFonts w:ascii="Arial" w:hAnsi="Arial" w:cs="Arial"/>
                <w:b/>
                <w:sz w:val="22"/>
                <w:szCs w:val="22"/>
                <w:u w:val="single"/>
              </w:rPr>
            </w:pPr>
            <w:r w:rsidRPr="009E2742">
              <w:rPr>
                <w:rFonts w:ascii="Arial" w:hAnsi="Arial" w:cs="Arial"/>
                <w:b/>
                <w:sz w:val="22"/>
                <w:szCs w:val="22"/>
                <w:u w:val="single"/>
              </w:rPr>
              <w:t>Debt due by Employees of the Central Karoo District Municipality</w:t>
            </w:r>
          </w:p>
        </w:tc>
      </w:tr>
      <w:tr w:rsidR="009E2742" w:rsidTr="006F4847">
        <w:tc>
          <w:tcPr>
            <w:tcW w:w="1075" w:type="dxa"/>
            <w:gridSpan w:val="2"/>
            <w:tcBorders>
              <w:top w:val="nil"/>
              <w:left w:val="nil"/>
              <w:bottom w:val="nil"/>
              <w:right w:val="nil"/>
            </w:tcBorders>
          </w:tcPr>
          <w:p w:rsidR="009E2742" w:rsidRPr="008F539E" w:rsidRDefault="009E2742"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9E2742" w:rsidRDefault="009E2742" w:rsidP="008F539E">
            <w:pPr>
              <w:spacing w:line="360" w:lineRule="auto"/>
              <w:rPr>
                <w:rFonts w:ascii="Arial" w:hAnsi="Arial" w:cs="Arial"/>
                <w:sz w:val="22"/>
                <w:szCs w:val="22"/>
              </w:rPr>
            </w:pPr>
          </w:p>
        </w:tc>
      </w:tr>
      <w:tr w:rsidR="009E2742" w:rsidTr="006F4847">
        <w:tc>
          <w:tcPr>
            <w:tcW w:w="1075" w:type="dxa"/>
            <w:gridSpan w:val="2"/>
            <w:tcBorders>
              <w:top w:val="nil"/>
              <w:left w:val="nil"/>
              <w:bottom w:val="nil"/>
              <w:right w:val="nil"/>
            </w:tcBorders>
          </w:tcPr>
          <w:p w:rsidR="009E2742" w:rsidRPr="008F539E" w:rsidRDefault="009E2742"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9E2742" w:rsidRDefault="009E2742" w:rsidP="008F539E">
            <w:pPr>
              <w:spacing w:line="360" w:lineRule="auto"/>
              <w:rPr>
                <w:rFonts w:ascii="Arial" w:hAnsi="Arial" w:cs="Arial"/>
                <w:sz w:val="22"/>
                <w:szCs w:val="22"/>
              </w:rPr>
            </w:pPr>
            <w:r>
              <w:rPr>
                <w:rFonts w:ascii="Arial" w:hAnsi="Arial" w:cs="Arial"/>
                <w:sz w:val="22"/>
                <w:szCs w:val="22"/>
              </w:rPr>
              <w:t>Will be dealt with in terms of the stipulations of other applicable policies.</w:t>
            </w:r>
          </w:p>
        </w:tc>
      </w:tr>
      <w:tr w:rsidR="009E2742" w:rsidTr="006F4847">
        <w:tc>
          <w:tcPr>
            <w:tcW w:w="1075" w:type="dxa"/>
            <w:gridSpan w:val="2"/>
            <w:tcBorders>
              <w:top w:val="nil"/>
              <w:left w:val="nil"/>
              <w:bottom w:val="nil"/>
              <w:right w:val="nil"/>
            </w:tcBorders>
          </w:tcPr>
          <w:p w:rsidR="009E2742" w:rsidRPr="008F539E" w:rsidRDefault="009E2742"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9E2742" w:rsidRDefault="009E2742" w:rsidP="008F539E">
            <w:pPr>
              <w:spacing w:line="360" w:lineRule="auto"/>
              <w:rPr>
                <w:rFonts w:ascii="Arial" w:hAnsi="Arial" w:cs="Arial"/>
                <w:sz w:val="22"/>
                <w:szCs w:val="22"/>
              </w:rPr>
            </w:pPr>
          </w:p>
        </w:tc>
      </w:tr>
      <w:tr w:rsidR="00796A28" w:rsidTr="006F4847">
        <w:tc>
          <w:tcPr>
            <w:tcW w:w="1075" w:type="dxa"/>
            <w:gridSpan w:val="2"/>
            <w:tcBorders>
              <w:top w:val="nil"/>
              <w:left w:val="nil"/>
              <w:bottom w:val="nil"/>
              <w:right w:val="nil"/>
            </w:tcBorders>
          </w:tcPr>
          <w:p w:rsidR="00796A28" w:rsidRPr="008F539E" w:rsidRDefault="00796A28"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796A28" w:rsidRDefault="00796A28" w:rsidP="008F539E">
            <w:pPr>
              <w:spacing w:line="360" w:lineRule="auto"/>
              <w:rPr>
                <w:rFonts w:ascii="Arial" w:hAnsi="Arial" w:cs="Arial"/>
                <w:sz w:val="22"/>
                <w:szCs w:val="22"/>
              </w:rPr>
            </w:pPr>
          </w:p>
        </w:tc>
      </w:tr>
      <w:tr w:rsidR="00735CE1" w:rsidTr="006F4847">
        <w:tc>
          <w:tcPr>
            <w:tcW w:w="1075" w:type="dxa"/>
            <w:gridSpan w:val="2"/>
            <w:tcBorders>
              <w:top w:val="nil"/>
              <w:left w:val="nil"/>
              <w:bottom w:val="nil"/>
              <w:right w:val="nil"/>
            </w:tcBorders>
          </w:tcPr>
          <w:p w:rsidR="00735CE1" w:rsidRPr="00735CE1" w:rsidRDefault="001E36C6" w:rsidP="008F539E">
            <w:pPr>
              <w:spacing w:line="360" w:lineRule="auto"/>
              <w:rPr>
                <w:rFonts w:ascii="Arial" w:hAnsi="Arial" w:cs="Arial"/>
                <w:b/>
                <w:i/>
                <w:sz w:val="22"/>
                <w:szCs w:val="22"/>
              </w:rPr>
            </w:pPr>
            <w:r>
              <w:rPr>
                <w:rFonts w:ascii="Arial" w:hAnsi="Arial" w:cs="Arial"/>
                <w:b/>
                <w:i/>
                <w:sz w:val="22"/>
                <w:szCs w:val="22"/>
              </w:rPr>
              <w:lastRenderedPageBreak/>
              <w:t>6</w:t>
            </w:r>
            <w:r w:rsidR="009E2742">
              <w:rPr>
                <w:rFonts w:ascii="Arial" w:hAnsi="Arial" w:cs="Arial"/>
                <w:b/>
                <w:i/>
                <w:sz w:val="22"/>
                <w:szCs w:val="22"/>
              </w:rPr>
              <w:t>.6</w:t>
            </w:r>
          </w:p>
        </w:tc>
        <w:tc>
          <w:tcPr>
            <w:tcW w:w="8275" w:type="dxa"/>
            <w:gridSpan w:val="15"/>
            <w:tcBorders>
              <w:top w:val="nil"/>
              <w:left w:val="nil"/>
              <w:bottom w:val="nil"/>
              <w:right w:val="nil"/>
            </w:tcBorders>
          </w:tcPr>
          <w:p w:rsidR="00735CE1" w:rsidRPr="00735CE1" w:rsidRDefault="00735CE1" w:rsidP="008F539E">
            <w:pPr>
              <w:spacing w:line="360" w:lineRule="auto"/>
              <w:rPr>
                <w:rFonts w:ascii="Arial" w:hAnsi="Arial" w:cs="Arial"/>
                <w:b/>
                <w:i/>
                <w:sz w:val="22"/>
                <w:szCs w:val="22"/>
                <w:u w:val="single"/>
              </w:rPr>
            </w:pPr>
            <w:r>
              <w:rPr>
                <w:rFonts w:ascii="Arial" w:hAnsi="Arial" w:cs="Arial"/>
                <w:b/>
                <w:i/>
                <w:sz w:val="22"/>
                <w:szCs w:val="22"/>
                <w:u w:val="single"/>
              </w:rPr>
              <w:t>Access to Premises:</w:t>
            </w:r>
          </w:p>
        </w:tc>
      </w:tr>
      <w:tr w:rsidR="00735CE1" w:rsidTr="0066716A">
        <w:tc>
          <w:tcPr>
            <w:tcW w:w="1075" w:type="dxa"/>
            <w:gridSpan w:val="2"/>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r>
      <w:tr w:rsidR="00735CE1" w:rsidTr="0066716A">
        <w:tc>
          <w:tcPr>
            <w:tcW w:w="1075" w:type="dxa"/>
            <w:gridSpan w:val="2"/>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735CE1" w:rsidRPr="008F539E" w:rsidRDefault="00735CE1" w:rsidP="008F539E">
            <w:pPr>
              <w:spacing w:line="360" w:lineRule="auto"/>
              <w:rPr>
                <w:rFonts w:ascii="Arial" w:hAnsi="Arial" w:cs="Arial"/>
                <w:sz w:val="22"/>
                <w:szCs w:val="22"/>
              </w:rPr>
            </w:pPr>
            <w:r w:rsidRPr="00735CE1">
              <w:rPr>
                <w:rFonts w:ascii="Arial" w:hAnsi="Arial" w:cs="Arial"/>
                <w:sz w:val="22"/>
                <w:szCs w:val="22"/>
              </w:rPr>
              <w:t>An occupier of premises in the area of jurisdiction of the Municipal</w:t>
            </w:r>
            <w:r>
              <w:rPr>
                <w:rFonts w:ascii="Arial" w:hAnsi="Arial" w:cs="Arial"/>
                <w:sz w:val="22"/>
                <w:szCs w:val="22"/>
              </w:rPr>
              <w:t>ity must give an authoriz</w:t>
            </w:r>
            <w:r w:rsidRPr="00735CE1">
              <w:rPr>
                <w:rFonts w:ascii="Arial" w:hAnsi="Arial" w:cs="Arial"/>
                <w:sz w:val="22"/>
                <w:szCs w:val="22"/>
              </w:rPr>
              <w:t>ed representative of the Municipality or of a service provider access at all reasonable hours to the premises.</w:t>
            </w:r>
          </w:p>
        </w:tc>
      </w:tr>
      <w:tr w:rsidR="00735CE1" w:rsidTr="0066716A">
        <w:tc>
          <w:tcPr>
            <w:tcW w:w="1075" w:type="dxa"/>
            <w:gridSpan w:val="2"/>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r>
      <w:tr w:rsidR="00735CE1" w:rsidTr="0066716A">
        <w:tc>
          <w:tcPr>
            <w:tcW w:w="1075" w:type="dxa"/>
            <w:gridSpan w:val="2"/>
            <w:tcBorders>
              <w:top w:val="nil"/>
              <w:left w:val="nil"/>
              <w:bottom w:val="nil"/>
              <w:right w:val="nil"/>
            </w:tcBorders>
          </w:tcPr>
          <w:p w:rsidR="00735CE1" w:rsidRPr="00735CE1" w:rsidRDefault="001E36C6" w:rsidP="008F539E">
            <w:pPr>
              <w:spacing w:line="360" w:lineRule="auto"/>
              <w:rPr>
                <w:rFonts w:ascii="Arial" w:hAnsi="Arial" w:cs="Arial"/>
                <w:b/>
                <w:i/>
                <w:sz w:val="22"/>
                <w:szCs w:val="22"/>
              </w:rPr>
            </w:pPr>
            <w:r>
              <w:rPr>
                <w:rFonts w:ascii="Arial" w:hAnsi="Arial" w:cs="Arial"/>
                <w:b/>
                <w:i/>
                <w:sz w:val="22"/>
                <w:szCs w:val="22"/>
              </w:rPr>
              <w:t>6</w:t>
            </w:r>
            <w:r w:rsidR="009E2742">
              <w:rPr>
                <w:rFonts w:ascii="Arial" w:hAnsi="Arial" w:cs="Arial"/>
                <w:b/>
                <w:i/>
                <w:sz w:val="22"/>
                <w:szCs w:val="22"/>
              </w:rPr>
              <w:t>.7</w:t>
            </w:r>
          </w:p>
        </w:tc>
        <w:tc>
          <w:tcPr>
            <w:tcW w:w="8275" w:type="dxa"/>
            <w:gridSpan w:val="15"/>
            <w:tcBorders>
              <w:top w:val="nil"/>
              <w:left w:val="nil"/>
              <w:bottom w:val="nil"/>
              <w:right w:val="nil"/>
            </w:tcBorders>
          </w:tcPr>
          <w:p w:rsidR="00735CE1" w:rsidRPr="00735CE1" w:rsidRDefault="00735CE1" w:rsidP="008F539E">
            <w:pPr>
              <w:spacing w:line="360" w:lineRule="auto"/>
              <w:rPr>
                <w:rFonts w:ascii="Arial" w:hAnsi="Arial" w:cs="Arial"/>
                <w:b/>
                <w:i/>
                <w:sz w:val="22"/>
                <w:szCs w:val="22"/>
                <w:u w:val="single"/>
              </w:rPr>
            </w:pPr>
            <w:r>
              <w:rPr>
                <w:rFonts w:ascii="Arial" w:hAnsi="Arial" w:cs="Arial"/>
                <w:b/>
                <w:i/>
                <w:sz w:val="22"/>
                <w:szCs w:val="22"/>
                <w:u w:val="single"/>
              </w:rPr>
              <w:t>Signing of Notices and Documents:</w:t>
            </w:r>
          </w:p>
        </w:tc>
      </w:tr>
      <w:tr w:rsidR="00735CE1" w:rsidTr="0066716A">
        <w:tc>
          <w:tcPr>
            <w:tcW w:w="1075" w:type="dxa"/>
            <w:gridSpan w:val="2"/>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r>
      <w:tr w:rsidR="00735CE1" w:rsidTr="0066716A">
        <w:tc>
          <w:tcPr>
            <w:tcW w:w="1075" w:type="dxa"/>
            <w:gridSpan w:val="2"/>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735CE1" w:rsidRPr="008F539E" w:rsidRDefault="00735CE1" w:rsidP="008F539E">
            <w:pPr>
              <w:spacing w:line="360" w:lineRule="auto"/>
              <w:rPr>
                <w:rFonts w:ascii="Arial" w:hAnsi="Arial" w:cs="Arial"/>
                <w:sz w:val="22"/>
                <w:szCs w:val="22"/>
              </w:rPr>
            </w:pPr>
            <w:r w:rsidRPr="00735CE1">
              <w:rPr>
                <w:rFonts w:ascii="Arial" w:hAnsi="Arial" w:cs="Arial"/>
                <w:sz w:val="22"/>
                <w:szCs w:val="22"/>
              </w:rPr>
              <w:t>A notice or document issued by the Municipality pursuant to a by-law promulgated by the Municipality and signed by a staff member of the Municipality is deemed to have been properly issued and shall be accepted by the court as evidence of that fact upon the mere submission thereof</w:t>
            </w:r>
            <w:r>
              <w:rPr>
                <w:rFonts w:ascii="Arial" w:hAnsi="Arial" w:cs="Arial"/>
                <w:sz w:val="22"/>
                <w:szCs w:val="22"/>
              </w:rPr>
              <w:t>.</w:t>
            </w:r>
          </w:p>
        </w:tc>
      </w:tr>
      <w:tr w:rsidR="00133079" w:rsidTr="0066716A">
        <w:tc>
          <w:tcPr>
            <w:tcW w:w="1075" w:type="dxa"/>
            <w:gridSpan w:val="2"/>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133079" w:rsidRPr="008F539E" w:rsidRDefault="00133079" w:rsidP="008F539E">
            <w:pPr>
              <w:spacing w:line="360" w:lineRule="auto"/>
              <w:rPr>
                <w:rFonts w:ascii="Arial" w:hAnsi="Arial" w:cs="Arial"/>
                <w:sz w:val="22"/>
                <w:szCs w:val="22"/>
              </w:rPr>
            </w:pPr>
          </w:p>
        </w:tc>
      </w:tr>
      <w:tr w:rsidR="00735CE1" w:rsidTr="0066716A">
        <w:tc>
          <w:tcPr>
            <w:tcW w:w="1075" w:type="dxa"/>
            <w:gridSpan w:val="2"/>
            <w:tcBorders>
              <w:top w:val="nil"/>
              <w:left w:val="nil"/>
              <w:bottom w:val="nil"/>
              <w:right w:val="nil"/>
            </w:tcBorders>
          </w:tcPr>
          <w:p w:rsidR="00735CE1" w:rsidRPr="00735CE1" w:rsidRDefault="001E36C6" w:rsidP="008F539E">
            <w:pPr>
              <w:spacing w:line="360" w:lineRule="auto"/>
              <w:rPr>
                <w:rFonts w:ascii="Arial" w:hAnsi="Arial" w:cs="Arial"/>
                <w:b/>
                <w:i/>
                <w:sz w:val="22"/>
                <w:szCs w:val="22"/>
              </w:rPr>
            </w:pPr>
            <w:r>
              <w:rPr>
                <w:rFonts w:ascii="Arial" w:hAnsi="Arial" w:cs="Arial"/>
                <w:b/>
                <w:i/>
                <w:sz w:val="22"/>
                <w:szCs w:val="22"/>
              </w:rPr>
              <w:t>6</w:t>
            </w:r>
            <w:r w:rsidR="009E2742">
              <w:rPr>
                <w:rFonts w:ascii="Arial" w:hAnsi="Arial" w:cs="Arial"/>
                <w:b/>
                <w:i/>
                <w:sz w:val="22"/>
                <w:szCs w:val="22"/>
              </w:rPr>
              <w:t>.8</w:t>
            </w:r>
          </w:p>
        </w:tc>
        <w:tc>
          <w:tcPr>
            <w:tcW w:w="8275" w:type="dxa"/>
            <w:gridSpan w:val="15"/>
            <w:tcBorders>
              <w:top w:val="nil"/>
              <w:left w:val="nil"/>
              <w:bottom w:val="nil"/>
              <w:right w:val="nil"/>
            </w:tcBorders>
          </w:tcPr>
          <w:p w:rsidR="00735CE1" w:rsidRPr="00735CE1" w:rsidRDefault="0066716A" w:rsidP="008F539E">
            <w:pPr>
              <w:spacing w:line="360" w:lineRule="auto"/>
              <w:rPr>
                <w:rFonts w:ascii="Arial" w:hAnsi="Arial" w:cs="Arial"/>
                <w:b/>
                <w:i/>
                <w:sz w:val="22"/>
                <w:szCs w:val="22"/>
                <w:u w:val="single"/>
              </w:rPr>
            </w:pPr>
            <w:r>
              <w:rPr>
                <w:rFonts w:ascii="Arial" w:hAnsi="Arial" w:cs="Arial"/>
                <w:b/>
                <w:i/>
                <w:sz w:val="22"/>
                <w:szCs w:val="22"/>
                <w:u w:val="single"/>
              </w:rPr>
              <w:t>Certification of Documents:</w:t>
            </w:r>
          </w:p>
        </w:tc>
      </w:tr>
      <w:tr w:rsidR="00735CE1" w:rsidTr="0066716A">
        <w:tc>
          <w:tcPr>
            <w:tcW w:w="1075" w:type="dxa"/>
            <w:gridSpan w:val="2"/>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r>
      <w:tr w:rsidR="00735CE1" w:rsidTr="0066716A">
        <w:tc>
          <w:tcPr>
            <w:tcW w:w="1075" w:type="dxa"/>
            <w:gridSpan w:val="2"/>
            <w:tcBorders>
              <w:top w:val="nil"/>
              <w:left w:val="nil"/>
              <w:bottom w:val="nil"/>
              <w:right w:val="nil"/>
            </w:tcBorders>
          </w:tcPr>
          <w:p w:rsidR="00735CE1" w:rsidRPr="008F539E" w:rsidRDefault="00735CE1"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735CE1" w:rsidRPr="008F539E" w:rsidRDefault="0066716A" w:rsidP="008F539E">
            <w:pPr>
              <w:spacing w:line="360" w:lineRule="auto"/>
              <w:rPr>
                <w:rFonts w:ascii="Arial" w:hAnsi="Arial" w:cs="Arial"/>
                <w:sz w:val="22"/>
                <w:szCs w:val="22"/>
              </w:rPr>
            </w:pPr>
            <w:r w:rsidRPr="0066716A">
              <w:rPr>
                <w:rFonts w:ascii="Arial" w:hAnsi="Arial" w:cs="Arial"/>
                <w:sz w:val="22"/>
                <w:szCs w:val="22"/>
              </w:rPr>
              <w:t>Any order, notice or other document which needs to be certified by the Municipality, is deemed to have been sufficiently certified if it is signed by the Muni</w:t>
            </w:r>
            <w:r>
              <w:rPr>
                <w:rFonts w:ascii="Arial" w:hAnsi="Arial" w:cs="Arial"/>
                <w:sz w:val="22"/>
                <w:szCs w:val="22"/>
              </w:rPr>
              <w:t>cipal Manager or a duly authoriz</w:t>
            </w:r>
            <w:r w:rsidRPr="0066716A">
              <w:rPr>
                <w:rFonts w:ascii="Arial" w:hAnsi="Arial" w:cs="Arial"/>
                <w:sz w:val="22"/>
                <w:szCs w:val="22"/>
              </w:rPr>
              <w:t>ed official of the Municipality to whom such powers were delegated by means of a decision of the Municipality’s council or pursuant to a by-law</w:t>
            </w:r>
            <w:r>
              <w:rPr>
                <w:rFonts w:ascii="Arial" w:hAnsi="Arial" w:cs="Arial"/>
                <w:sz w:val="22"/>
                <w:szCs w:val="22"/>
              </w:rPr>
              <w:t>.</w:t>
            </w:r>
          </w:p>
        </w:tc>
      </w:tr>
      <w:tr w:rsidR="009E2742" w:rsidTr="0066716A">
        <w:tc>
          <w:tcPr>
            <w:tcW w:w="1075" w:type="dxa"/>
            <w:gridSpan w:val="2"/>
            <w:tcBorders>
              <w:top w:val="nil"/>
              <w:left w:val="nil"/>
              <w:bottom w:val="nil"/>
              <w:right w:val="nil"/>
            </w:tcBorders>
          </w:tcPr>
          <w:p w:rsidR="009E2742" w:rsidRPr="008F539E" w:rsidRDefault="009E2742"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9E2742" w:rsidRPr="008F539E" w:rsidRDefault="009E2742" w:rsidP="008F539E">
            <w:pPr>
              <w:spacing w:line="360" w:lineRule="auto"/>
              <w:rPr>
                <w:rFonts w:ascii="Arial" w:hAnsi="Arial" w:cs="Arial"/>
                <w:sz w:val="22"/>
                <w:szCs w:val="22"/>
              </w:rPr>
            </w:pPr>
          </w:p>
        </w:tc>
      </w:tr>
      <w:tr w:rsidR="0066716A" w:rsidTr="0066716A">
        <w:tc>
          <w:tcPr>
            <w:tcW w:w="1075" w:type="dxa"/>
            <w:gridSpan w:val="2"/>
            <w:tcBorders>
              <w:top w:val="nil"/>
              <w:left w:val="nil"/>
              <w:bottom w:val="nil"/>
              <w:right w:val="nil"/>
            </w:tcBorders>
          </w:tcPr>
          <w:p w:rsidR="0066716A" w:rsidRPr="0066716A" w:rsidRDefault="001E36C6" w:rsidP="008F539E">
            <w:pPr>
              <w:spacing w:line="360" w:lineRule="auto"/>
              <w:rPr>
                <w:rFonts w:ascii="Arial" w:hAnsi="Arial" w:cs="Arial"/>
                <w:b/>
                <w:i/>
                <w:sz w:val="22"/>
                <w:szCs w:val="22"/>
              </w:rPr>
            </w:pPr>
            <w:r>
              <w:rPr>
                <w:rFonts w:ascii="Arial" w:hAnsi="Arial" w:cs="Arial"/>
                <w:b/>
                <w:i/>
                <w:sz w:val="22"/>
                <w:szCs w:val="22"/>
              </w:rPr>
              <w:t>6</w:t>
            </w:r>
            <w:r w:rsidR="009E2742">
              <w:rPr>
                <w:rFonts w:ascii="Arial" w:hAnsi="Arial" w:cs="Arial"/>
                <w:b/>
                <w:i/>
                <w:sz w:val="22"/>
                <w:szCs w:val="22"/>
              </w:rPr>
              <w:t>.9</w:t>
            </w:r>
          </w:p>
        </w:tc>
        <w:tc>
          <w:tcPr>
            <w:tcW w:w="8275" w:type="dxa"/>
            <w:gridSpan w:val="15"/>
            <w:tcBorders>
              <w:top w:val="nil"/>
              <w:left w:val="nil"/>
              <w:bottom w:val="nil"/>
              <w:right w:val="nil"/>
            </w:tcBorders>
          </w:tcPr>
          <w:p w:rsidR="0066716A" w:rsidRPr="0066716A" w:rsidRDefault="0066716A" w:rsidP="008F539E">
            <w:pPr>
              <w:spacing w:line="360" w:lineRule="auto"/>
              <w:rPr>
                <w:rFonts w:ascii="Arial" w:hAnsi="Arial" w:cs="Arial"/>
                <w:b/>
                <w:i/>
                <w:sz w:val="22"/>
                <w:szCs w:val="22"/>
                <w:u w:val="single"/>
              </w:rPr>
            </w:pPr>
            <w:r>
              <w:rPr>
                <w:rFonts w:ascii="Arial" w:hAnsi="Arial" w:cs="Arial"/>
                <w:b/>
                <w:i/>
                <w:sz w:val="22"/>
                <w:szCs w:val="22"/>
                <w:u w:val="single"/>
              </w:rPr>
              <w:t>Prima Facie Evidence:</w:t>
            </w:r>
          </w:p>
        </w:tc>
      </w:tr>
      <w:tr w:rsidR="0066716A" w:rsidTr="0066716A">
        <w:tc>
          <w:tcPr>
            <w:tcW w:w="1075" w:type="dxa"/>
            <w:gridSpan w:val="2"/>
            <w:tcBorders>
              <w:top w:val="nil"/>
              <w:left w:val="nil"/>
              <w:bottom w:val="nil"/>
              <w:right w:val="nil"/>
            </w:tcBorders>
          </w:tcPr>
          <w:p w:rsidR="0066716A" w:rsidRPr="008F539E" w:rsidRDefault="0066716A"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66716A" w:rsidRPr="008F539E" w:rsidRDefault="0066716A" w:rsidP="008F539E">
            <w:pPr>
              <w:spacing w:line="360" w:lineRule="auto"/>
              <w:rPr>
                <w:rFonts w:ascii="Arial" w:hAnsi="Arial" w:cs="Arial"/>
                <w:sz w:val="22"/>
                <w:szCs w:val="22"/>
              </w:rPr>
            </w:pPr>
          </w:p>
        </w:tc>
      </w:tr>
      <w:tr w:rsidR="0066716A" w:rsidTr="0066716A">
        <w:tc>
          <w:tcPr>
            <w:tcW w:w="1075" w:type="dxa"/>
            <w:gridSpan w:val="2"/>
            <w:tcBorders>
              <w:top w:val="nil"/>
              <w:left w:val="nil"/>
              <w:bottom w:val="nil"/>
              <w:right w:val="nil"/>
            </w:tcBorders>
          </w:tcPr>
          <w:p w:rsidR="0066716A" w:rsidRPr="008F539E" w:rsidRDefault="0066716A"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66716A" w:rsidRPr="008F539E" w:rsidRDefault="0066716A" w:rsidP="008F539E">
            <w:pPr>
              <w:spacing w:line="360" w:lineRule="auto"/>
              <w:rPr>
                <w:rFonts w:ascii="Arial" w:hAnsi="Arial" w:cs="Arial"/>
                <w:sz w:val="22"/>
                <w:szCs w:val="22"/>
              </w:rPr>
            </w:pPr>
            <w:r w:rsidRPr="0066716A">
              <w:rPr>
                <w:rFonts w:ascii="Arial" w:hAnsi="Arial" w:cs="Arial"/>
                <w:sz w:val="22"/>
                <w:szCs w:val="22"/>
              </w:rPr>
              <w:t>In lawsuits initiated by the Municipality, the mere submission of a certificate reflecting the amount due and payable to the Municipality and signed by the Municipal Manager or a suit</w:t>
            </w:r>
            <w:r>
              <w:rPr>
                <w:rFonts w:ascii="Arial" w:hAnsi="Arial" w:cs="Arial"/>
                <w:sz w:val="22"/>
                <w:szCs w:val="22"/>
              </w:rPr>
              <w:t>ably qualified official authoriz</w:t>
            </w:r>
            <w:r w:rsidRPr="0066716A">
              <w:rPr>
                <w:rFonts w:ascii="Arial" w:hAnsi="Arial" w:cs="Arial"/>
                <w:sz w:val="22"/>
                <w:szCs w:val="22"/>
              </w:rPr>
              <w:t xml:space="preserve">ed thereto by the Municipal Manager, shall be accepted by the court as </w:t>
            </w:r>
            <w:r w:rsidRPr="0066716A">
              <w:rPr>
                <w:rFonts w:ascii="Arial" w:hAnsi="Arial" w:cs="Arial"/>
                <w:i/>
                <w:sz w:val="22"/>
                <w:szCs w:val="22"/>
              </w:rPr>
              <w:t xml:space="preserve">prima facie </w:t>
            </w:r>
            <w:r w:rsidRPr="0066716A">
              <w:rPr>
                <w:rFonts w:ascii="Arial" w:hAnsi="Arial" w:cs="Arial"/>
                <w:sz w:val="22"/>
                <w:szCs w:val="22"/>
              </w:rPr>
              <w:t>evidence that the amount is due</w:t>
            </w:r>
            <w:r>
              <w:rPr>
                <w:rFonts w:ascii="Arial" w:hAnsi="Arial" w:cs="Arial"/>
                <w:sz w:val="22"/>
                <w:szCs w:val="22"/>
              </w:rPr>
              <w:t>.</w:t>
            </w:r>
          </w:p>
        </w:tc>
      </w:tr>
      <w:tr w:rsidR="00ED4C0F" w:rsidTr="0066716A">
        <w:tc>
          <w:tcPr>
            <w:tcW w:w="1075" w:type="dxa"/>
            <w:gridSpan w:val="2"/>
            <w:tcBorders>
              <w:top w:val="nil"/>
              <w:left w:val="nil"/>
              <w:bottom w:val="nil"/>
              <w:right w:val="nil"/>
            </w:tcBorders>
          </w:tcPr>
          <w:p w:rsidR="00ED4C0F" w:rsidRPr="008F539E" w:rsidRDefault="00ED4C0F"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ED4C0F" w:rsidRPr="008F539E" w:rsidRDefault="00ED4C0F" w:rsidP="008F539E">
            <w:pPr>
              <w:spacing w:line="360" w:lineRule="auto"/>
              <w:rPr>
                <w:rFonts w:ascii="Arial" w:hAnsi="Arial" w:cs="Arial"/>
                <w:sz w:val="22"/>
                <w:szCs w:val="22"/>
              </w:rPr>
            </w:pPr>
          </w:p>
        </w:tc>
      </w:tr>
      <w:tr w:rsidR="0066716A" w:rsidTr="0066716A">
        <w:tc>
          <w:tcPr>
            <w:tcW w:w="1075" w:type="dxa"/>
            <w:gridSpan w:val="2"/>
            <w:tcBorders>
              <w:top w:val="nil"/>
              <w:left w:val="nil"/>
              <w:bottom w:val="nil"/>
              <w:right w:val="nil"/>
            </w:tcBorders>
          </w:tcPr>
          <w:p w:rsidR="0066716A" w:rsidRPr="0066716A" w:rsidRDefault="001E36C6" w:rsidP="008F539E">
            <w:pPr>
              <w:spacing w:line="360" w:lineRule="auto"/>
              <w:rPr>
                <w:rFonts w:ascii="Arial" w:hAnsi="Arial" w:cs="Arial"/>
                <w:b/>
                <w:i/>
                <w:sz w:val="22"/>
                <w:szCs w:val="22"/>
              </w:rPr>
            </w:pPr>
            <w:r>
              <w:rPr>
                <w:rFonts w:ascii="Arial" w:hAnsi="Arial" w:cs="Arial"/>
                <w:b/>
                <w:i/>
                <w:sz w:val="22"/>
                <w:szCs w:val="22"/>
              </w:rPr>
              <w:t>6</w:t>
            </w:r>
            <w:r w:rsidR="009E2742">
              <w:rPr>
                <w:rFonts w:ascii="Arial" w:hAnsi="Arial" w:cs="Arial"/>
                <w:b/>
                <w:i/>
                <w:sz w:val="22"/>
                <w:szCs w:val="22"/>
              </w:rPr>
              <w:t>.10</w:t>
            </w:r>
          </w:p>
        </w:tc>
        <w:tc>
          <w:tcPr>
            <w:tcW w:w="8275" w:type="dxa"/>
            <w:gridSpan w:val="15"/>
            <w:tcBorders>
              <w:top w:val="nil"/>
              <w:left w:val="nil"/>
              <w:bottom w:val="nil"/>
              <w:right w:val="nil"/>
            </w:tcBorders>
          </w:tcPr>
          <w:p w:rsidR="0066716A" w:rsidRPr="0066716A" w:rsidRDefault="0066716A" w:rsidP="008F539E">
            <w:pPr>
              <w:spacing w:line="360" w:lineRule="auto"/>
              <w:rPr>
                <w:rFonts w:ascii="Arial" w:hAnsi="Arial" w:cs="Arial"/>
                <w:b/>
                <w:sz w:val="22"/>
                <w:szCs w:val="22"/>
                <w:u w:val="single"/>
              </w:rPr>
            </w:pPr>
            <w:r>
              <w:rPr>
                <w:rFonts w:ascii="Arial" w:hAnsi="Arial" w:cs="Arial"/>
                <w:b/>
                <w:sz w:val="22"/>
                <w:szCs w:val="22"/>
                <w:u w:val="single"/>
              </w:rPr>
              <w:t>Data Maintenance:</w:t>
            </w:r>
          </w:p>
        </w:tc>
      </w:tr>
      <w:tr w:rsidR="0066716A" w:rsidTr="0066716A">
        <w:tc>
          <w:tcPr>
            <w:tcW w:w="1075" w:type="dxa"/>
            <w:gridSpan w:val="2"/>
            <w:tcBorders>
              <w:top w:val="nil"/>
              <w:left w:val="nil"/>
              <w:bottom w:val="nil"/>
              <w:right w:val="nil"/>
            </w:tcBorders>
          </w:tcPr>
          <w:p w:rsidR="0066716A" w:rsidRPr="008F539E" w:rsidRDefault="0066716A"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66716A" w:rsidRPr="008F539E" w:rsidRDefault="0066716A" w:rsidP="008F539E">
            <w:pPr>
              <w:spacing w:line="360" w:lineRule="auto"/>
              <w:rPr>
                <w:rFonts w:ascii="Arial" w:hAnsi="Arial" w:cs="Arial"/>
                <w:sz w:val="22"/>
                <w:szCs w:val="22"/>
              </w:rPr>
            </w:pPr>
          </w:p>
        </w:tc>
      </w:tr>
      <w:tr w:rsidR="0066716A" w:rsidTr="0066716A">
        <w:tc>
          <w:tcPr>
            <w:tcW w:w="1075" w:type="dxa"/>
            <w:gridSpan w:val="2"/>
            <w:tcBorders>
              <w:top w:val="nil"/>
              <w:left w:val="nil"/>
              <w:bottom w:val="nil"/>
              <w:right w:val="nil"/>
            </w:tcBorders>
          </w:tcPr>
          <w:p w:rsidR="0066716A" w:rsidRPr="008F539E" w:rsidRDefault="0066716A"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66716A" w:rsidRPr="008F539E" w:rsidRDefault="0066716A" w:rsidP="008F539E">
            <w:pPr>
              <w:spacing w:line="360" w:lineRule="auto"/>
              <w:rPr>
                <w:rFonts w:ascii="Arial" w:hAnsi="Arial" w:cs="Arial"/>
                <w:sz w:val="22"/>
                <w:szCs w:val="22"/>
              </w:rPr>
            </w:pPr>
            <w:r w:rsidRPr="0066716A">
              <w:rPr>
                <w:rFonts w:ascii="Arial" w:hAnsi="Arial" w:cs="Arial"/>
                <w:sz w:val="22"/>
                <w:szCs w:val="22"/>
              </w:rPr>
              <w:t>Should the client contact the municipality at any time, his/her details as reflected on the financial system should be verified and checked and adjusted accordingly</w:t>
            </w:r>
            <w:r>
              <w:rPr>
                <w:rFonts w:ascii="Arial" w:hAnsi="Arial" w:cs="Arial"/>
                <w:sz w:val="22"/>
                <w:szCs w:val="22"/>
              </w:rPr>
              <w:t>.</w:t>
            </w:r>
          </w:p>
        </w:tc>
      </w:tr>
      <w:tr w:rsidR="0066716A" w:rsidTr="0066716A">
        <w:tc>
          <w:tcPr>
            <w:tcW w:w="1075" w:type="dxa"/>
            <w:gridSpan w:val="2"/>
            <w:tcBorders>
              <w:top w:val="nil"/>
              <w:left w:val="nil"/>
              <w:bottom w:val="nil"/>
              <w:right w:val="nil"/>
            </w:tcBorders>
          </w:tcPr>
          <w:p w:rsidR="0066716A" w:rsidRPr="008F539E" w:rsidRDefault="0066716A"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66716A" w:rsidRPr="008F539E" w:rsidRDefault="0066716A" w:rsidP="008F539E">
            <w:pPr>
              <w:spacing w:line="360" w:lineRule="auto"/>
              <w:rPr>
                <w:rFonts w:ascii="Arial" w:hAnsi="Arial" w:cs="Arial"/>
                <w:sz w:val="22"/>
                <w:szCs w:val="22"/>
              </w:rPr>
            </w:pPr>
          </w:p>
        </w:tc>
      </w:tr>
      <w:tr w:rsidR="00C66B09" w:rsidTr="0066716A">
        <w:tc>
          <w:tcPr>
            <w:tcW w:w="1075" w:type="dxa"/>
            <w:gridSpan w:val="2"/>
            <w:tcBorders>
              <w:top w:val="nil"/>
              <w:left w:val="nil"/>
              <w:bottom w:val="nil"/>
              <w:right w:val="nil"/>
            </w:tcBorders>
          </w:tcPr>
          <w:p w:rsidR="00C66B09" w:rsidRPr="008F539E" w:rsidRDefault="00C66B09"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C66B09" w:rsidRPr="008F539E" w:rsidRDefault="00C66B09" w:rsidP="008F539E">
            <w:pPr>
              <w:spacing w:line="360" w:lineRule="auto"/>
              <w:rPr>
                <w:rFonts w:ascii="Arial" w:hAnsi="Arial" w:cs="Arial"/>
                <w:sz w:val="22"/>
                <w:szCs w:val="22"/>
              </w:rPr>
            </w:pPr>
          </w:p>
        </w:tc>
      </w:tr>
      <w:tr w:rsidR="0066716A" w:rsidTr="0066716A">
        <w:tc>
          <w:tcPr>
            <w:tcW w:w="1075" w:type="dxa"/>
            <w:gridSpan w:val="2"/>
            <w:tcBorders>
              <w:top w:val="nil"/>
              <w:left w:val="nil"/>
              <w:bottom w:val="nil"/>
              <w:right w:val="nil"/>
            </w:tcBorders>
          </w:tcPr>
          <w:p w:rsidR="0066716A" w:rsidRPr="0066716A" w:rsidRDefault="001E36C6" w:rsidP="008F539E">
            <w:pPr>
              <w:spacing w:line="360" w:lineRule="auto"/>
              <w:rPr>
                <w:rFonts w:ascii="Arial" w:hAnsi="Arial" w:cs="Arial"/>
                <w:b/>
                <w:i/>
                <w:sz w:val="22"/>
                <w:szCs w:val="22"/>
              </w:rPr>
            </w:pPr>
            <w:r>
              <w:rPr>
                <w:rFonts w:ascii="Arial" w:hAnsi="Arial" w:cs="Arial"/>
                <w:b/>
                <w:i/>
                <w:sz w:val="22"/>
                <w:szCs w:val="22"/>
              </w:rPr>
              <w:t>6</w:t>
            </w:r>
            <w:r w:rsidR="009E2742">
              <w:rPr>
                <w:rFonts w:ascii="Arial" w:hAnsi="Arial" w:cs="Arial"/>
                <w:b/>
                <w:i/>
                <w:sz w:val="22"/>
                <w:szCs w:val="22"/>
              </w:rPr>
              <w:t>.11</w:t>
            </w:r>
          </w:p>
        </w:tc>
        <w:tc>
          <w:tcPr>
            <w:tcW w:w="8275" w:type="dxa"/>
            <w:gridSpan w:val="15"/>
            <w:tcBorders>
              <w:top w:val="nil"/>
              <w:left w:val="nil"/>
              <w:bottom w:val="nil"/>
              <w:right w:val="nil"/>
            </w:tcBorders>
          </w:tcPr>
          <w:p w:rsidR="0066716A" w:rsidRPr="0066716A" w:rsidRDefault="0066716A" w:rsidP="008F539E">
            <w:pPr>
              <w:spacing w:line="360" w:lineRule="auto"/>
              <w:rPr>
                <w:rFonts w:ascii="Arial" w:hAnsi="Arial" w:cs="Arial"/>
                <w:b/>
                <w:i/>
                <w:sz w:val="22"/>
                <w:szCs w:val="22"/>
                <w:u w:val="single"/>
              </w:rPr>
            </w:pPr>
            <w:r>
              <w:rPr>
                <w:rFonts w:ascii="Arial" w:hAnsi="Arial" w:cs="Arial"/>
                <w:b/>
                <w:i/>
                <w:sz w:val="22"/>
                <w:szCs w:val="22"/>
                <w:u w:val="single"/>
              </w:rPr>
              <w:t>Short Title:</w:t>
            </w:r>
          </w:p>
        </w:tc>
      </w:tr>
      <w:tr w:rsidR="0066716A" w:rsidTr="0066716A">
        <w:tc>
          <w:tcPr>
            <w:tcW w:w="1075" w:type="dxa"/>
            <w:gridSpan w:val="2"/>
            <w:tcBorders>
              <w:top w:val="nil"/>
              <w:left w:val="nil"/>
              <w:bottom w:val="nil"/>
              <w:right w:val="nil"/>
            </w:tcBorders>
          </w:tcPr>
          <w:p w:rsidR="0066716A" w:rsidRPr="008F539E" w:rsidRDefault="0066716A"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66716A" w:rsidRPr="008F539E" w:rsidRDefault="0066716A" w:rsidP="008F539E">
            <w:pPr>
              <w:spacing w:line="360" w:lineRule="auto"/>
              <w:rPr>
                <w:rFonts w:ascii="Arial" w:hAnsi="Arial" w:cs="Arial"/>
                <w:sz w:val="22"/>
                <w:szCs w:val="22"/>
              </w:rPr>
            </w:pPr>
          </w:p>
        </w:tc>
      </w:tr>
      <w:tr w:rsidR="0066716A" w:rsidTr="0066716A">
        <w:tc>
          <w:tcPr>
            <w:tcW w:w="1075" w:type="dxa"/>
            <w:gridSpan w:val="2"/>
            <w:tcBorders>
              <w:top w:val="nil"/>
              <w:left w:val="nil"/>
              <w:bottom w:val="nil"/>
              <w:right w:val="nil"/>
            </w:tcBorders>
          </w:tcPr>
          <w:p w:rsidR="0066716A" w:rsidRPr="008F539E" w:rsidRDefault="0066716A" w:rsidP="008F539E">
            <w:pPr>
              <w:spacing w:line="360" w:lineRule="auto"/>
              <w:rPr>
                <w:rFonts w:ascii="Arial" w:hAnsi="Arial" w:cs="Arial"/>
                <w:sz w:val="22"/>
                <w:szCs w:val="22"/>
              </w:rPr>
            </w:pPr>
          </w:p>
        </w:tc>
        <w:tc>
          <w:tcPr>
            <w:tcW w:w="8275" w:type="dxa"/>
            <w:gridSpan w:val="15"/>
            <w:tcBorders>
              <w:top w:val="nil"/>
              <w:left w:val="nil"/>
              <w:bottom w:val="nil"/>
              <w:right w:val="nil"/>
            </w:tcBorders>
          </w:tcPr>
          <w:p w:rsidR="0066716A" w:rsidRPr="008F539E" w:rsidRDefault="0066716A" w:rsidP="008F539E">
            <w:pPr>
              <w:spacing w:line="360" w:lineRule="auto"/>
              <w:rPr>
                <w:rFonts w:ascii="Arial" w:hAnsi="Arial" w:cs="Arial"/>
                <w:sz w:val="22"/>
                <w:szCs w:val="22"/>
              </w:rPr>
            </w:pPr>
            <w:r w:rsidRPr="0066716A">
              <w:rPr>
                <w:rFonts w:ascii="Arial" w:hAnsi="Arial" w:cs="Arial"/>
                <w:sz w:val="22"/>
                <w:szCs w:val="22"/>
              </w:rPr>
              <w:t xml:space="preserve">This policy is called the Credit Control, Debt Collection Policy of the </w:t>
            </w:r>
            <w:r>
              <w:rPr>
                <w:rFonts w:ascii="Arial" w:hAnsi="Arial" w:cs="Arial"/>
                <w:sz w:val="22"/>
                <w:szCs w:val="22"/>
              </w:rPr>
              <w:t>Central Karoo</w:t>
            </w:r>
            <w:r w:rsidRPr="0066716A">
              <w:rPr>
                <w:rFonts w:ascii="Arial" w:hAnsi="Arial" w:cs="Arial"/>
                <w:sz w:val="22"/>
                <w:szCs w:val="22"/>
              </w:rPr>
              <w:t xml:space="preserve"> District Municipality</w:t>
            </w:r>
            <w:r>
              <w:rPr>
                <w:rFonts w:ascii="Arial" w:hAnsi="Arial" w:cs="Arial"/>
                <w:sz w:val="22"/>
                <w:szCs w:val="22"/>
              </w:rPr>
              <w:t>.</w:t>
            </w:r>
          </w:p>
        </w:tc>
      </w:tr>
    </w:tbl>
    <w:p w:rsidR="008F539E" w:rsidRDefault="008F539E"/>
    <w:p w:rsidR="008F539E" w:rsidRDefault="008F539E"/>
    <w:p w:rsidR="008F539E" w:rsidRDefault="008F539E"/>
    <w:p w:rsidR="008F539E" w:rsidRDefault="008F539E"/>
    <w:p w:rsidR="008F539E" w:rsidRDefault="008F539E"/>
    <w:p w:rsidR="008F539E" w:rsidRDefault="008F539E"/>
    <w:sectPr w:rsidR="008F539E" w:rsidSect="00784A8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002" w:rsidRDefault="00BF5002" w:rsidP="0066716A">
      <w:r>
        <w:separator/>
      </w:r>
    </w:p>
  </w:endnote>
  <w:endnote w:type="continuationSeparator" w:id="0">
    <w:p w:rsidR="00BF5002" w:rsidRDefault="00BF5002" w:rsidP="0066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BF5002">
      <w:trPr>
        <w:trHeight w:hRule="exact" w:val="115"/>
        <w:jc w:val="center"/>
      </w:trPr>
      <w:tc>
        <w:tcPr>
          <w:tcW w:w="4686" w:type="dxa"/>
          <w:shd w:val="clear" w:color="auto" w:fill="4F81BD" w:themeFill="accent1"/>
          <w:tcMar>
            <w:top w:w="0" w:type="dxa"/>
            <w:bottom w:w="0" w:type="dxa"/>
          </w:tcMar>
        </w:tcPr>
        <w:p w:rsidR="00BF5002" w:rsidRDefault="00BF5002">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BF5002" w:rsidRDefault="00BF5002">
          <w:pPr>
            <w:pStyle w:val="Header"/>
            <w:tabs>
              <w:tab w:val="clear" w:pos="4680"/>
              <w:tab w:val="clear" w:pos="9360"/>
            </w:tabs>
            <w:jc w:val="right"/>
            <w:rPr>
              <w:caps/>
              <w:sz w:val="18"/>
            </w:rPr>
          </w:pPr>
        </w:p>
      </w:tc>
    </w:tr>
    <w:tr w:rsidR="00BF5002">
      <w:trPr>
        <w:jc w:val="center"/>
      </w:trPr>
      <w:tc>
        <w:tcPr>
          <w:tcW w:w="4686" w:type="dxa"/>
          <w:shd w:val="clear" w:color="auto" w:fill="auto"/>
          <w:vAlign w:val="center"/>
        </w:tcPr>
        <w:p w:rsidR="00BF5002" w:rsidRDefault="00BF500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CKDM: CREDIT CONTROL AND DEBT COLLECTION</w:t>
          </w:r>
        </w:p>
      </w:tc>
      <w:tc>
        <w:tcPr>
          <w:tcW w:w="4674" w:type="dxa"/>
          <w:shd w:val="clear" w:color="auto" w:fill="auto"/>
          <w:vAlign w:val="center"/>
        </w:tcPr>
        <w:p w:rsidR="00BF5002" w:rsidRDefault="00BF500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520D0">
            <w:rPr>
              <w:caps/>
              <w:noProof/>
              <w:color w:val="808080" w:themeColor="background1" w:themeShade="80"/>
              <w:sz w:val="18"/>
              <w:szCs w:val="18"/>
            </w:rPr>
            <w:t>2</w:t>
          </w:r>
          <w:r>
            <w:rPr>
              <w:caps/>
              <w:noProof/>
              <w:color w:val="808080" w:themeColor="background1" w:themeShade="80"/>
              <w:sz w:val="18"/>
              <w:szCs w:val="18"/>
            </w:rPr>
            <w:fldChar w:fldCharType="end"/>
          </w:r>
        </w:p>
      </w:tc>
    </w:tr>
  </w:tbl>
  <w:p w:rsidR="00BF5002" w:rsidRDefault="00BF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002" w:rsidRDefault="00BF5002" w:rsidP="0066716A">
      <w:r>
        <w:separator/>
      </w:r>
    </w:p>
  </w:footnote>
  <w:footnote w:type="continuationSeparator" w:id="0">
    <w:p w:rsidR="00BF5002" w:rsidRDefault="00BF5002" w:rsidP="00667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035AF"/>
    <w:multiLevelType w:val="hybridMultilevel"/>
    <w:tmpl w:val="97866C30"/>
    <w:lvl w:ilvl="0" w:tplc="E396747A">
      <w:start w:val="1"/>
      <w:numFmt w:val="decimal"/>
      <w:lvlText w:val="(%1)"/>
      <w:lvlJc w:val="left"/>
      <w:pPr>
        <w:ind w:left="14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60E8502">
      <w:start w:val="1"/>
      <w:numFmt w:val="lowerLetter"/>
      <w:lvlText w:val="%2"/>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F72511E">
      <w:start w:val="1"/>
      <w:numFmt w:val="lowerRoman"/>
      <w:lvlText w:val="%3"/>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BBE201C">
      <w:start w:val="1"/>
      <w:numFmt w:val="decimal"/>
      <w:lvlText w:val="%4"/>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7BC5D7E">
      <w:start w:val="1"/>
      <w:numFmt w:val="lowerLetter"/>
      <w:lvlText w:val="%5"/>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260D1AC">
      <w:start w:val="1"/>
      <w:numFmt w:val="lowerRoman"/>
      <w:lvlText w:val="%6"/>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F06FDE8">
      <w:start w:val="1"/>
      <w:numFmt w:val="decimal"/>
      <w:lvlText w:val="%7"/>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F326DDC">
      <w:start w:val="1"/>
      <w:numFmt w:val="lowerLetter"/>
      <w:lvlText w:val="%8"/>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EB691C2">
      <w:start w:val="1"/>
      <w:numFmt w:val="lowerRoman"/>
      <w:lvlText w:val="%9"/>
      <w:lvlJc w:val="left"/>
      <w:pPr>
        <w:ind w:left="67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E745DA6"/>
    <w:multiLevelType w:val="hybridMultilevel"/>
    <w:tmpl w:val="C71E7BF4"/>
    <w:lvl w:ilvl="0" w:tplc="E4E2590C">
      <w:start w:val="1"/>
      <w:numFmt w:val="decimal"/>
      <w:lvlText w:val="(%1)"/>
      <w:lvlJc w:val="left"/>
      <w:pPr>
        <w:ind w:left="13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C64532C">
      <w:start w:val="1"/>
      <w:numFmt w:val="lowerLetter"/>
      <w:lvlText w:val="(%2)"/>
      <w:lvlJc w:val="left"/>
      <w:pPr>
        <w:ind w:left="14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AA66B98">
      <w:start w:val="1"/>
      <w:numFmt w:val="bullet"/>
      <w:lvlText w:val="-"/>
      <w:lvlJc w:val="left"/>
      <w:pPr>
        <w:ind w:left="19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66A5A9C">
      <w:start w:val="1"/>
      <w:numFmt w:val="bullet"/>
      <w:lvlText w:val="•"/>
      <w:lvlJc w:val="left"/>
      <w:pPr>
        <w:ind w:left="25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EF22CC4">
      <w:start w:val="1"/>
      <w:numFmt w:val="bullet"/>
      <w:lvlText w:val="o"/>
      <w:lvlJc w:val="left"/>
      <w:pPr>
        <w:ind w:left="32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A0CEC18">
      <w:start w:val="1"/>
      <w:numFmt w:val="bullet"/>
      <w:lvlText w:val="▪"/>
      <w:lvlJc w:val="left"/>
      <w:pPr>
        <w:ind w:left="39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D2C65BA">
      <w:start w:val="1"/>
      <w:numFmt w:val="bullet"/>
      <w:lvlText w:val="•"/>
      <w:lvlJc w:val="left"/>
      <w:pPr>
        <w:ind w:left="46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3C472EC">
      <w:start w:val="1"/>
      <w:numFmt w:val="bullet"/>
      <w:lvlText w:val="o"/>
      <w:lvlJc w:val="left"/>
      <w:pPr>
        <w:ind w:left="54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3905712">
      <w:start w:val="1"/>
      <w:numFmt w:val="bullet"/>
      <w:lvlText w:val="▪"/>
      <w:lvlJc w:val="left"/>
      <w:pPr>
        <w:ind w:left="61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0B303B4"/>
    <w:multiLevelType w:val="hybridMultilevel"/>
    <w:tmpl w:val="94E2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F616A"/>
    <w:multiLevelType w:val="hybridMultilevel"/>
    <w:tmpl w:val="2F5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96539"/>
    <w:multiLevelType w:val="hybridMultilevel"/>
    <w:tmpl w:val="58D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02356"/>
    <w:multiLevelType w:val="multilevel"/>
    <w:tmpl w:val="DE2842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77F"/>
    <w:rsid w:val="0000160D"/>
    <w:rsid w:val="00003092"/>
    <w:rsid w:val="00012CF8"/>
    <w:rsid w:val="000A7683"/>
    <w:rsid w:val="000D2866"/>
    <w:rsid w:val="000E475D"/>
    <w:rsid w:val="00106AC5"/>
    <w:rsid w:val="00121E68"/>
    <w:rsid w:val="00131E71"/>
    <w:rsid w:val="00133079"/>
    <w:rsid w:val="00144706"/>
    <w:rsid w:val="0016045F"/>
    <w:rsid w:val="00180192"/>
    <w:rsid w:val="001C09B3"/>
    <w:rsid w:val="001E36C6"/>
    <w:rsid w:val="00200ADF"/>
    <w:rsid w:val="00212FAA"/>
    <w:rsid w:val="00235A72"/>
    <w:rsid w:val="00250DA4"/>
    <w:rsid w:val="00282CFC"/>
    <w:rsid w:val="002A37B4"/>
    <w:rsid w:val="002B25B4"/>
    <w:rsid w:val="002E519B"/>
    <w:rsid w:val="003446BB"/>
    <w:rsid w:val="00366607"/>
    <w:rsid w:val="00380393"/>
    <w:rsid w:val="003E43B8"/>
    <w:rsid w:val="003F2B59"/>
    <w:rsid w:val="0041041D"/>
    <w:rsid w:val="00485ABF"/>
    <w:rsid w:val="004B4EAE"/>
    <w:rsid w:val="0050446C"/>
    <w:rsid w:val="005303D5"/>
    <w:rsid w:val="00545DD7"/>
    <w:rsid w:val="00577481"/>
    <w:rsid w:val="0058538E"/>
    <w:rsid w:val="00587459"/>
    <w:rsid w:val="00612B7B"/>
    <w:rsid w:val="006140CD"/>
    <w:rsid w:val="006252E3"/>
    <w:rsid w:val="006359E4"/>
    <w:rsid w:val="0066716A"/>
    <w:rsid w:val="00667E90"/>
    <w:rsid w:val="006F4847"/>
    <w:rsid w:val="00735CE1"/>
    <w:rsid w:val="00736C28"/>
    <w:rsid w:val="007813E5"/>
    <w:rsid w:val="00784A82"/>
    <w:rsid w:val="00796A28"/>
    <w:rsid w:val="008044B7"/>
    <w:rsid w:val="0082443A"/>
    <w:rsid w:val="00830661"/>
    <w:rsid w:val="00856ECA"/>
    <w:rsid w:val="0089617D"/>
    <w:rsid w:val="008D3ED4"/>
    <w:rsid w:val="008F539E"/>
    <w:rsid w:val="008F5F45"/>
    <w:rsid w:val="009750F0"/>
    <w:rsid w:val="00983049"/>
    <w:rsid w:val="009E2742"/>
    <w:rsid w:val="00A22BAF"/>
    <w:rsid w:val="00A41E7B"/>
    <w:rsid w:val="00A84EB9"/>
    <w:rsid w:val="00A961E5"/>
    <w:rsid w:val="00AC7DEE"/>
    <w:rsid w:val="00AF3C70"/>
    <w:rsid w:val="00B16DC0"/>
    <w:rsid w:val="00B23600"/>
    <w:rsid w:val="00B70657"/>
    <w:rsid w:val="00B82D7A"/>
    <w:rsid w:val="00BD4F95"/>
    <w:rsid w:val="00BF5002"/>
    <w:rsid w:val="00C21135"/>
    <w:rsid w:val="00C32BC7"/>
    <w:rsid w:val="00C66B09"/>
    <w:rsid w:val="00CA6DFA"/>
    <w:rsid w:val="00CC1C30"/>
    <w:rsid w:val="00D040E9"/>
    <w:rsid w:val="00D4129C"/>
    <w:rsid w:val="00D51D94"/>
    <w:rsid w:val="00D520D0"/>
    <w:rsid w:val="00D728C4"/>
    <w:rsid w:val="00D7610D"/>
    <w:rsid w:val="00DB677F"/>
    <w:rsid w:val="00DD2057"/>
    <w:rsid w:val="00DE3791"/>
    <w:rsid w:val="00DF5B06"/>
    <w:rsid w:val="00E04F8A"/>
    <w:rsid w:val="00E540F9"/>
    <w:rsid w:val="00E90B9B"/>
    <w:rsid w:val="00EA11E0"/>
    <w:rsid w:val="00ED4C0F"/>
    <w:rsid w:val="00EF601E"/>
    <w:rsid w:val="00F0243E"/>
    <w:rsid w:val="00F0642E"/>
    <w:rsid w:val="00F16AB2"/>
    <w:rsid w:val="00F25CF9"/>
    <w:rsid w:val="00F65F9B"/>
    <w:rsid w:val="00FA1E98"/>
    <w:rsid w:val="00FB3264"/>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3956"/>
  <w15:docId w15:val="{FD373452-DD61-4C2F-A36F-DDF1D452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A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77F"/>
    <w:pPr>
      <w:ind w:left="720"/>
      <w:contextualSpacing/>
    </w:pPr>
  </w:style>
  <w:style w:type="table" w:styleId="TableGrid">
    <w:name w:val="Table Grid"/>
    <w:basedOn w:val="TableNormal"/>
    <w:uiPriority w:val="59"/>
    <w:rsid w:val="008F5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16A"/>
    <w:pPr>
      <w:tabs>
        <w:tab w:val="center" w:pos="4680"/>
        <w:tab w:val="right" w:pos="9360"/>
      </w:tabs>
    </w:pPr>
  </w:style>
  <w:style w:type="character" w:customStyle="1" w:styleId="HeaderChar">
    <w:name w:val="Header Char"/>
    <w:basedOn w:val="DefaultParagraphFont"/>
    <w:link w:val="Header"/>
    <w:uiPriority w:val="99"/>
    <w:rsid w:val="0066716A"/>
  </w:style>
  <w:style w:type="paragraph" w:styleId="Footer">
    <w:name w:val="footer"/>
    <w:basedOn w:val="Normal"/>
    <w:link w:val="FooterChar"/>
    <w:uiPriority w:val="99"/>
    <w:unhideWhenUsed/>
    <w:rsid w:val="0066716A"/>
    <w:pPr>
      <w:tabs>
        <w:tab w:val="center" w:pos="4680"/>
        <w:tab w:val="right" w:pos="9360"/>
      </w:tabs>
    </w:pPr>
  </w:style>
  <w:style w:type="character" w:customStyle="1" w:styleId="FooterChar">
    <w:name w:val="Footer Char"/>
    <w:basedOn w:val="DefaultParagraphFont"/>
    <w:link w:val="Footer"/>
    <w:uiPriority w:val="99"/>
    <w:rsid w:val="0066716A"/>
  </w:style>
  <w:style w:type="paragraph" w:styleId="BalloonText">
    <w:name w:val="Balloon Text"/>
    <w:basedOn w:val="Normal"/>
    <w:link w:val="BalloonTextChar"/>
    <w:uiPriority w:val="99"/>
    <w:semiHidden/>
    <w:unhideWhenUsed/>
    <w:rsid w:val="00587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7B2BBB-3F7C-4C1C-B3B5-6C99334E31DB}"/>
</file>

<file path=customXml/itemProps2.xml><?xml version="1.0" encoding="utf-8"?>
<ds:datastoreItem xmlns:ds="http://schemas.openxmlformats.org/officeDocument/2006/customXml" ds:itemID="{855BA01B-1938-4F6C-8C7F-DA262F1A7B76}"/>
</file>

<file path=customXml/itemProps3.xml><?xml version="1.0" encoding="utf-8"?>
<ds:datastoreItem xmlns:ds="http://schemas.openxmlformats.org/officeDocument/2006/customXml" ds:itemID="{76BD2E13-E36C-4DBC-83F6-23484D29EC70}"/>
</file>

<file path=customXml/itemProps4.xml><?xml version="1.0" encoding="utf-8"?>
<ds:datastoreItem xmlns:ds="http://schemas.openxmlformats.org/officeDocument/2006/customXml" ds:itemID="{648FFF6A-7487-4018-B39A-FEACA2920FFC}"/>
</file>

<file path=docProps/app.xml><?xml version="1.0" encoding="utf-8"?>
<Properties xmlns="http://schemas.openxmlformats.org/officeDocument/2006/extended-properties" xmlns:vt="http://schemas.openxmlformats.org/officeDocument/2006/docPropsVTypes">
  <Template>Normal</Template>
  <TotalTime>55</TotalTime>
  <Pages>22</Pages>
  <Words>4097</Words>
  <Characters>23354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gvzyl</dc:creator>
  <cp:keywords/>
  <dc:description/>
  <cp:lastModifiedBy>Helene Jacobs</cp:lastModifiedBy>
  <cp:revision>15</cp:revision>
  <cp:lastPrinted>2018-06-19T11:44:00Z</cp:lastPrinted>
  <dcterms:created xsi:type="dcterms:W3CDTF">2018-05-02T09:09:00Z</dcterms:created>
  <dcterms:modified xsi:type="dcterms:W3CDTF">2020-03-17T12:51:00Z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